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350E" w14:textId="77777777" w:rsidR="004978D4" w:rsidRDefault="004978D4">
      <w:pPr>
        <w:spacing w:line="276" w:lineRule="auto"/>
        <w:ind w:firstLine="0"/>
        <w:jc w:val="center"/>
        <w:rPr>
          <w:rFonts w:ascii="Arial" w:eastAsia="Arial" w:hAnsi="Arial" w:cs="Arial"/>
          <w:b/>
          <w:sz w:val="32"/>
          <w:szCs w:val="32"/>
        </w:rPr>
      </w:pPr>
    </w:p>
    <w:p w14:paraId="543D8C3C" w14:textId="422FDE22" w:rsidR="004978D4" w:rsidRDefault="0047478B" w:rsidP="0047478B">
      <w:pPr>
        <w:spacing w:line="276" w:lineRule="auto"/>
        <w:ind w:left="720" w:firstLine="0"/>
        <w:jc w:val="center"/>
        <w:rPr>
          <w:rFonts w:ascii="Arial" w:eastAsia="Arial" w:hAnsi="Arial" w:cs="Arial"/>
          <w:i/>
        </w:rPr>
      </w:pPr>
      <w:r w:rsidRPr="0047478B">
        <w:rPr>
          <w:rFonts w:ascii="Arial" w:eastAsia="Arial" w:hAnsi="Arial" w:cs="Arial"/>
          <w:b/>
          <w:sz w:val="32"/>
          <w:szCs w:val="32"/>
        </w:rPr>
        <w:t xml:space="preserve">Lexus faz parceria com ICA Miami e </w:t>
      </w:r>
      <w:proofErr w:type="spellStart"/>
      <w:r w:rsidRPr="0047478B">
        <w:rPr>
          <w:rFonts w:ascii="Arial" w:eastAsia="Arial" w:hAnsi="Arial" w:cs="Arial"/>
          <w:b/>
          <w:sz w:val="32"/>
          <w:szCs w:val="32"/>
        </w:rPr>
        <w:t>Suchi</w:t>
      </w:r>
      <w:proofErr w:type="spellEnd"/>
      <w:r w:rsidRPr="0047478B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Pr="0047478B">
        <w:rPr>
          <w:rFonts w:ascii="Arial" w:eastAsia="Arial" w:hAnsi="Arial" w:cs="Arial"/>
          <w:b/>
          <w:sz w:val="32"/>
          <w:szCs w:val="32"/>
        </w:rPr>
        <w:t>Reddy</w:t>
      </w:r>
      <w:proofErr w:type="spellEnd"/>
      <w:r w:rsidRPr="0047478B">
        <w:rPr>
          <w:rFonts w:ascii="Arial" w:eastAsia="Arial" w:hAnsi="Arial" w:cs="Arial"/>
          <w:b/>
          <w:sz w:val="32"/>
          <w:szCs w:val="32"/>
        </w:rPr>
        <w:t xml:space="preserve"> para apresentar nova instalação durante a Miami </w:t>
      </w:r>
      <w:proofErr w:type="spellStart"/>
      <w:r w:rsidRPr="0047478B">
        <w:rPr>
          <w:rFonts w:ascii="Arial" w:eastAsia="Arial" w:hAnsi="Arial" w:cs="Arial"/>
          <w:b/>
          <w:sz w:val="32"/>
          <w:szCs w:val="32"/>
        </w:rPr>
        <w:t>Art</w:t>
      </w:r>
      <w:proofErr w:type="spellEnd"/>
      <w:r w:rsidRPr="0047478B">
        <w:rPr>
          <w:rFonts w:ascii="Arial" w:eastAsia="Arial" w:hAnsi="Arial" w:cs="Arial"/>
          <w:b/>
          <w:sz w:val="32"/>
          <w:szCs w:val="32"/>
        </w:rPr>
        <w:t xml:space="preserve"> &amp; Design Week 2022</w:t>
      </w:r>
    </w:p>
    <w:p w14:paraId="5839C28C" w14:textId="77777777" w:rsidR="004978D4" w:rsidRDefault="004978D4">
      <w:pPr>
        <w:spacing w:line="276" w:lineRule="auto"/>
        <w:ind w:left="720" w:firstLine="0"/>
        <w:jc w:val="both"/>
        <w:rPr>
          <w:rFonts w:ascii="Arial" w:eastAsia="Arial" w:hAnsi="Arial" w:cs="Arial"/>
          <w:i/>
        </w:rPr>
      </w:pPr>
    </w:p>
    <w:p w14:paraId="231B3F19" w14:textId="49EC2D88" w:rsidR="004978D4" w:rsidRDefault="0047478B" w:rsidP="0047478B">
      <w:pPr>
        <w:spacing w:line="276" w:lineRule="auto"/>
        <w:ind w:left="720" w:firstLine="0"/>
        <w:jc w:val="center"/>
        <w:rPr>
          <w:rFonts w:ascii="Arial" w:eastAsia="Arial" w:hAnsi="Arial" w:cs="Arial"/>
          <w:i/>
        </w:rPr>
      </w:pPr>
      <w:proofErr w:type="spellStart"/>
      <w:r w:rsidRPr="0047478B">
        <w:rPr>
          <w:rFonts w:ascii="Arial" w:eastAsia="Arial" w:hAnsi="Arial" w:cs="Arial"/>
          <w:i/>
        </w:rPr>
        <w:t>Shaped</w:t>
      </w:r>
      <w:proofErr w:type="spellEnd"/>
      <w:r w:rsidRPr="0047478B">
        <w:rPr>
          <w:rFonts w:ascii="Arial" w:eastAsia="Arial" w:hAnsi="Arial" w:cs="Arial"/>
          <w:i/>
        </w:rPr>
        <w:t xml:space="preserve"> </w:t>
      </w:r>
      <w:proofErr w:type="spellStart"/>
      <w:r w:rsidRPr="0047478B">
        <w:rPr>
          <w:rFonts w:ascii="Arial" w:eastAsia="Arial" w:hAnsi="Arial" w:cs="Arial"/>
          <w:i/>
        </w:rPr>
        <w:t>by</w:t>
      </w:r>
      <w:proofErr w:type="spellEnd"/>
      <w:r w:rsidRPr="0047478B">
        <w:rPr>
          <w:rFonts w:ascii="Arial" w:eastAsia="Arial" w:hAnsi="Arial" w:cs="Arial"/>
          <w:i/>
        </w:rPr>
        <w:t xml:space="preserve"> Air será instalado no </w:t>
      </w:r>
      <w:proofErr w:type="spellStart"/>
      <w:r w:rsidRPr="0047478B">
        <w:rPr>
          <w:rFonts w:ascii="Arial" w:eastAsia="Arial" w:hAnsi="Arial" w:cs="Arial"/>
          <w:i/>
        </w:rPr>
        <w:t>Sculpture</w:t>
      </w:r>
      <w:proofErr w:type="spellEnd"/>
      <w:r w:rsidRPr="0047478B">
        <w:rPr>
          <w:rFonts w:ascii="Arial" w:eastAsia="Arial" w:hAnsi="Arial" w:cs="Arial"/>
          <w:i/>
        </w:rPr>
        <w:t xml:space="preserve"> Garden da ICA Miami, iluminando o compromisso d</w:t>
      </w:r>
      <w:r w:rsidR="00841E79">
        <w:rPr>
          <w:rFonts w:ascii="Arial" w:eastAsia="Arial" w:hAnsi="Arial" w:cs="Arial"/>
          <w:i/>
        </w:rPr>
        <w:t>a</w:t>
      </w:r>
      <w:r w:rsidRPr="0047478B">
        <w:rPr>
          <w:rFonts w:ascii="Arial" w:eastAsia="Arial" w:hAnsi="Arial" w:cs="Arial"/>
          <w:i/>
        </w:rPr>
        <w:t xml:space="preserve"> Lexus e </w:t>
      </w:r>
      <w:proofErr w:type="spellStart"/>
      <w:r w:rsidRPr="0047478B">
        <w:rPr>
          <w:rFonts w:ascii="Arial" w:eastAsia="Arial" w:hAnsi="Arial" w:cs="Arial"/>
          <w:i/>
        </w:rPr>
        <w:t>Reddy</w:t>
      </w:r>
      <w:proofErr w:type="spellEnd"/>
      <w:r w:rsidRPr="0047478B">
        <w:rPr>
          <w:rFonts w:ascii="Arial" w:eastAsia="Arial" w:hAnsi="Arial" w:cs="Arial"/>
          <w:i/>
        </w:rPr>
        <w:t xml:space="preserve"> com a sustentabilidade, </w:t>
      </w:r>
      <w:r w:rsidR="00CE5661">
        <w:rPr>
          <w:rFonts w:ascii="Arial" w:eastAsia="Arial" w:hAnsi="Arial" w:cs="Arial"/>
          <w:i/>
        </w:rPr>
        <w:t xml:space="preserve">o trabalho </w:t>
      </w:r>
      <w:r w:rsidRPr="0047478B">
        <w:rPr>
          <w:rFonts w:ascii="Arial" w:eastAsia="Arial" w:hAnsi="Arial" w:cs="Arial"/>
          <w:i/>
        </w:rPr>
        <w:t>artesana</w:t>
      </w:r>
      <w:r w:rsidR="00CE5661">
        <w:rPr>
          <w:rFonts w:ascii="Arial" w:eastAsia="Arial" w:hAnsi="Arial" w:cs="Arial"/>
          <w:i/>
        </w:rPr>
        <w:t>l</w:t>
      </w:r>
      <w:r w:rsidRPr="0047478B">
        <w:rPr>
          <w:rFonts w:ascii="Arial" w:eastAsia="Arial" w:hAnsi="Arial" w:cs="Arial"/>
          <w:i/>
        </w:rPr>
        <w:t xml:space="preserve"> de alta qualidade e design centrado no ser humano</w:t>
      </w:r>
    </w:p>
    <w:p w14:paraId="2ACAA27A" w14:textId="77777777" w:rsidR="004978D4" w:rsidRDefault="004978D4">
      <w:pPr>
        <w:spacing w:line="276" w:lineRule="auto"/>
        <w:ind w:firstLine="0"/>
        <w:jc w:val="both"/>
        <w:rPr>
          <w:rFonts w:ascii="Arial" w:eastAsia="Arial" w:hAnsi="Arial" w:cs="Arial"/>
          <w:i/>
        </w:rPr>
      </w:pPr>
    </w:p>
    <w:p w14:paraId="3AC7E7B4" w14:textId="77777777" w:rsidR="004978D4" w:rsidRDefault="004978D4">
      <w:pPr>
        <w:spacing w:line="276" w:lineRule="auto"/>
        <w:ind w:firstLine="0"/>
        <w:jc w:val="both"/>
        <w:rPr>
          <w:rFonts w:ascii="Arial" w:eastAsia="Arial" w:hAnsi="Arial" w:cs="Arial"/>
        </w:rPr>
      </w:pPr>
    </w:p>
    <w:p w14:paraId="368F4F66" w14:textId="4856A8DF" w:rsid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Lexus anunciou uma nova parceria com o renomado museu</w:t>
      </w:r>
      <w:r w:rsidR="007A5CBA">
        <w:rPr>
          <w:rFonts w:ascii="Arial" w:eastAsia="Arial" w:hAnsi="Arial" w:cs="Arial"/>
        </w:rPr>
        <w:t xml:space="preserve"> </w:t>
      </w:r>
      <w:r w:rsidR="00A859A8">
        <w:rPr>
          <w:rFonts w:ascii="Arial" w:eastAsia="Arial" w:hAnsi="Arial" w:cs="Arial"/>
        </w:rPr>
        <w:t>Instituto de Arte Contemporânea</w:t>
      </w:r>
      <w:r w:rsidRPr="0047478B">
        <w:rPr>
          <w:rFonts w:ascii="Arial" w:eastAsia="Arial" w:hAnsi="Arial" w:cs="Arial"/>
        </w:rPr>
        <w:t xml:space="preserve">, Miami (ICA Miami) e </w:t>
      </w:r>
      <w:r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aclamad</w:t>
      </w:r>
      <w:r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artista e arquitet</w:t>
      </w:r>
      <w:r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</w:t>
      </w:r>
      <w:proofErr w:type="spellStart"/>
      <w:r w:rsidRPr="0047478B">
        <w:rPr>
          <w:rFonts w:ascii="Arial" w:eastAsia="Arial" w:hAnsi="Arial" w:cs="Arial"/>
        </w:rPr>
        <w:t>Suchi</w:t>
      </w:r>
      <w:proofErr w:type="spellEnd"/>
      <w:r w:rsidRPr="0047478B">
        <w:rPr>
          <w:rFonts w:ascii="Arial" w:eastAsia="Arial" w:hAnsi="Arial" w:cs="Arial"/>
        </w:rPr>
        <w:t xml:space="preserve"> </w:t>
      </w:r>
      <w:proofErr w:type="spellStart"/>
      <w:r w:rsidRPr="0047478B">
        <w:rPr>
          <w:rFonts w:ascii="Arial" w:eastAsia="Arial" w:hAnsi="Arial" w:cs="Arial"/>
        </w:rPr>
        <w:t>Reddy</w:t>
      </w:r>
      <w:proofErr w:type="spellEnd"/>
      <w:r w:rsidRPr="0047478B">
        <w:rPr>
          <w:rFonts w:ascii="Arial" w:eastAsia="Arial" w:hAnsi="Arial" w:cs="Arial"/>
        </w:rPr>
        <w:t>, fundador</w:t>
      </w:r>
      <w:r w:rsidR="00BB5399"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da </w:t>
      </w:r>
      <w:proofErr w:type="spellStart"/>
      <w:r w:rsidRPr="0047478B">
        <w:rPr>
          <w:rFonts w:ascii="Arial" w:eastAsia="Arial" w:hAnsi="Arial" w:cs="Arial"/>
        </w:rPr>
        <w:t>Reddymade</w:t>
      </w:r>
      <w:proofErr w:type="spellEnd"/>
      <w:r w:rsidRPr="0047478B">
        <w:rPr>
          <w:rFonts w:ascii="Arial" w:eastAsia="Arial" w:hAnsi="Arial" w:cs="Arial"/>
        </w:rPr>
        <w:t xml:space="preserve"> </w:t>
      </w:r>
      <w:proofErr w:type="spellStart"/>
      <w:r w:rsidRPr="0047478B">
        <w:rPr>
          <w:rFonts w:ascii="Arial" w:eastAsia="Arial" w:hAnsi="Arial" w:cs="Arial"/>
        </w:rPr>
        <w:t>Architecture</w:t>
      </w:r>
      <w:proofErr w:type="spellEnd"/>
      <w:r w:rsidRPr="0047478B">
        <w:rPr>
          <w:rFonts w:ascii="Arial" w:eastAsia="Arial" w:hAnsi="Arial" w:cs="Arial"/>
        </w:rPr>
        <w:t xml:space="preserve"> </w:t>
      </w:r>
      <w:proofErr w:type="spellStart"/>
      <w:r w:rsidRPr="0047478B">
        <w:rPr>
          <w:rFonts w:ascii="Arial" w:eastAsia="Arial" w:hAnsi="Arial" w:cs="Arial"/>
        </w:rPr>
        <w:t>and</w:t>
      </w:r>
      <w:proofErr w:type="spellEnd"/>
      <w:r w:rsidRPr="0047478B">
        <w:rPr>
          <w:rFonts w:ascii="Arial" w:eastAsia="Arial" w:hAnsi="Arial" w:cs="Arial"/>
        </w:rPr>
        <w:t xml:space="preserve"> Design, para apresentar uma instalação </w:t>
      </w:r>
      <w:r w:rsidR="00BB5399">
        <w:rPr>
          <w:rFonts w:ascii="Arial" w:eastAsia="Arial" w:hAnsi="Arial" w:cs="Arial"/>
        </w:rPr>
        <w:t>n</w:t>
      </w:r>
      <w:r w:rsidRPr="0047478B">
        <w:rPr>
          <w:rFonts w:ascii="Arial" w:eastAsia="Arial" w:hAnsi="Arial" w:cs="Arial"/>
        </w:rPr>
        <w:t xml:space="preserve">o </w:t>
      </w:r>
      <w:proofErr w:type="spellStart"/>
      <w:r w:rsidRPr="0047478B">
        <w:rPr>
          <w:rFonts w:ascii="Arial" w:eastAsia="Arial" w:hAnsi="Arial" w:cs="Arial"/>
        </w:rPr>
        <w:t>Sculpture</w:t>
      </w:r>
      <w:proofErr w:type="spellEnd"/>
      <w:r w:rsidRPr="0047478B">
        <w:rPr>
          <w:rFonts w:ascii="Arial" w:eastAsia="Arial" w:hAnsi="Arial" w:cs="Arial"/>
        </w:rPr>
        <w:t xml:space="preserve"> Garden do museu no final de novembro e início de dezembro</w:t>
      </w:r>
      <w:r w:rsidR="00BB5399">
        <w:rPr>
          <w:rFonts w:ascii="Arial" w:eastAsia="Arial" w:hAnsi="Arial" w:cs="Arial"/>
        </w:rPr>
        <w:t xml:space="preserve">, </w:t>
      </w:r>
      <w:r w:rsidRPr="0047478B">
        <w:rPr>
          <w:rFonts w:ascii="Arial" w:eastAsia="Arial" w:hAnsi="Arial" w:cs="Arial"/>
        </w:rPr>
        <w:t xml:space="preserve">em conjunto com a Miami </w:t>
      </w:r>
      <w:proofErr w:type="spellStart"/>
      <w:r w:rsidRPr="0047478B">
        <w:rPr>
          <w:rFonts w:ascii="Arial" w:eastAsia="Arial" w:hAnsi="Arial" w:cs="Arial"/>
        </w:rPr>
        <w:t>Art</w:t>
      </w:r>
      <w:proofErr w:type="spellEnd"/>
      <w:r w:rsidRPr="0047478B">
        <w:rPr>
          <w:rFonts w:ascii="Arial" w:eastAsia="Arial" w:hAnsi="Arial" w:cs="Arial"/>
        </w:rPr>
        <w:t xml:space="preserve"> &amp; Design Week.</w:t>
      </w:r>
    </w:p>
    <w:p w14:paraId="35B27E1B" w14:textId="77777777" w:rsidR="00BB5399" w:rsidRPr="0047478B" w:rsidRDefault="00BB5399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32E5BB25" w14:textId="5A8CC50A" w:rsidR="0047478B" w:rsidRPr="0047478B" w:rsidRDefault="00A859A8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47478B">
        <w:rPr>
          <w:rFonts w:ascii="Arial" w:eastAsia="Arial" w:hAnsi="Arial" w:cs="Arial"/>
        </w:rPr>
        <w:t>Inspirad</w:t>
      </w:r>
      <w:r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</w:t>
      </w:r>
      <w:r w:rsidR="0047478B" w:rsidRPr="0047478B">
        <w:rPr>
          <w:rFonts w:ascii="Arial" w:eastAsia="Arial" w:hAnsi="Arial" w:cs="Arial"/>
        </w:rPr>
        <w:t xml:space="preserve">pela ideia do </w:t>
      </w:r>
      <w:r w:rsidR="00BB5399">
        <w:rPr>
          <w:rFonts w:ascii="Arial" w:eastAsia="Arial" w:hAnsi="Arial" w:cs="Arial"/>
        </w:rPr>
        <w:t xml:space="preserve">modelo esportivo e eletrificado da Lexus </w:t>
      </w:r>
      <w:r w:rsidR="0047478B" w:rsidRPr="0047478B">
        <w:rPr>
          <w:rFonts w:ascii="Arial" w:eastAsia="Arial" w:hAnsi="Arial" w:cs="Arial"/>
        </w:rPr>
        <w:t xml:space="preserve">ser "moldado pelo ar", a instalação de </w:t>
      </w:r>
      <w:proofErr w:type="spellStart"/>
      <w:r w:rsidR="0047478B" w:rsidRPr="0047478B">
        <w:rPr>
          <w:rFonts w:ascii="Arial" w:eastAsia="Arial" w:hAnsi="Arial" w:cs="Arial"/>
        </w:rPr>
        <w:t>Reddy</w:t>
      </w:r>
      <w:proofErr w:type="spellEnd"/>
      <w:r w:rsidR="0047478B" w:rsidRPr="0047478B">
        <w:rPr>
          <w:rFonts w:ascii="Arial" w:eastAsia="Arial" w:hAnsi="Arial" w:cs="Arial"/>
        </w:rPr>
        <w:t xml:space="preserve"> - seu primeiro projeto público em Miami - celebra o compromisso da marca com o design centrado no ser humano, neutro em carbono e impecavelmente trabalhado. A instalação irá visualizar o veículo moldado pela névoa e pela luz enquanto ilustra sua harmonia com o ambiente.</w:t>
      </w:r>
    </w:p>
    <w:p w14:paraId="32495209" w14:textId="77777777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41DCE3B5" w14:textId="3C67965F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47478B">
        <w:rPr>
          <w:rFonts w:ascii="Arial" w:eastAsia="Arial" w:hAnsi="Arial" w:cs="Arial"/>
        </w:rPr>
        <w:t xml:space="preserve">Desde 2005, a Lexus está na vanguarda da eletrificação no mercado de luxo. Com a introdução de sua próxima geração </w:t>
      </w:r>
      <w:r w:rsidR="00B0007A">
        <w:rPr>
          <w:rFonts w:ascii="Arial" w:eastAsia="Arial" w:hAnsi="Arial" w:cs="Arial"/>
        </w:rPr>
        <w:t>esportiva eletrificada</w:t>
      </w:r>
      <w:r w:rsidRPr="0047478B">
        <w:rPr>
          <w:rFonts w:ascii="Arial" w:eastAsia="Arial" w:hAnsi="Arial" w:cs="Arial"/>
        </w:rPr>
        <w:t xml:space="preserve">, a Lexus continua a ultrapassar os limites da tecnologia e do artesanato com um compromisso inabalável com a sustentabilidade e uma consideração pelas necessidades em evolução de transporte e estilos de vida em todo o mundo. Trazendo sua quinta instalação imersiva para Miami durante a </w:t>
      </w:r>
      <w:proofErr w:type="spellStart"/>
      <w:r w:rsidRPr="0047478B">
        <w:rPr>
          <w:rFonts w:ascii="Arial" w:eastAsia="Arial" w:hAnsi="Arial" w:cs="Arial"/>
        </w:rPr>
        <w:t>Art</w:t>
      </w:r>
      <w:proofErr w:type="spellEnd"/>
      <w:r w:rsidRPr="0047478B">
        <w:rPr>
          <w:rFonts w:ascii="Arial" w:eastAsia="Arial" w:hAnsi="Arial" w:cs="Arial"/>
        </w:rPr>
        <w:t xml:space="preserve"> &amp; Design Week, a parceria cultural deste ano se concentra n</w:t>
      </w:r>
      <w:r w:rsidR="00F817F5">
        <w:rPr>
          <w:rFonts w:ascii="Arial" w:eastAsia="Arial" w:hAnsi="Arial" w:cs="Arial"/>
        </w:rPr>
        <w:t>a esportividade</w:t>
      </w:r>
      <w:r w:rsidRPr="0047478B">
        <w:rPr>
          <w:rFonts w:ascii="Arial" w:eastAsia="Arial" w:hAnsi="Arial" w:cs="Arial"/>
        </w:rPr>
        <w:t xml:space="preserve"> eletrificad</w:t>
      </w:r>
      <w:r w:rsidR="00F817F5"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>, destacando todo o potencial da eletrificação.</w:t>
      </w:r>
    </w:p>
    <w:p w14:paraId="521878AF" w14:textId="77777777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0FDABAED" w14:textId="1A04ECBA" w:rsidR="0047478B" w:rsidRPr="0047478B" w:rsidRDefault="00F817F5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="0047478B" w:rsidRPr="0047478B">
        <w:rPr>
          <w:rFonts w:ascii="Arial" w:eastAsia="Arial" w:hAnsi="Arial" w:cs="Arial"/>
        </w:rPr>
        <w:t xml:space="preserve">Estamos entusiasmados em entrar nesta nova parceria com o ICA Miami e trazer uma instalação pública de </w:t>
      </w:r>
      <w:proofErr w:type="spellStart"/>
      <w:r w:rsidR="0047478B" w:rsidRPr="0047478B">
        <w:rPr>
          <w:rFonts w:ascii="Arial" w:eastAsia="Arial" w:hAnsi="Arial" w:cs="Arial"/>
        </w:rPr>
        <w:t>Suchi</w:t>
      </w:r>
      <w:proofErr w:type="spellEnd"/>
      <w:r w:rsidR="0047478B" w:rsidRPr="0047478B">
        <w:rPr>
          <w:rFonts w:ascii="Arial" w:eastAsia="Arial" w:hAnsi="Arial" w:cs="Arial"/>
        </w:rPr>
        <w:t xml:space="preserve"> </w:t>
      </w:r>
      <w:proofErr w:type="spellStart"/>
      <w:r w:rsidR="0047478B" w:rsidRPr="0047478B">
        <w:rPr>
          <w:rFonts w:ascii="Arial" w:eastAsia="Arial" w:hAnsi="Arial" w:cs="Arial"/>
        </w:rPr>
        <w:t>Reddy</w:t>
      </w:r>
      <w:proofErr w:type="spellEnd"/>
      <w:r w:rsidR="0047478B" w:rsidRPr="0047478B">
        <w:rPr>
          <w:rFonts w:ascii="Arial" w:eastAsia="Arial" w:hAnsi="Arial" w:cs="Arial"/>
        </w:rPr>
        <w:t xml:space="preserve"> para</w:t>
      </w:r>
      <w:r>
        <w:rPr>
          <w:rFonts w:ascii="Arial" w:eastAsia="Arial" w:hAnsi="Arial" w:cs="Arial"/>
        </w:rPr>
        <w:t xml:space="preserve"> a cidade</w:t>
      </w:r>
      <w:r w:rsidR="0047478B" w:rsidRPr="0047478B">
        <w:rPr>
          <w:rFonts w:ascii="Arial" w:eastAsia="Arial" w:hAnsi="Arial" w:cs="Arial"/>
        </w:rPr>
        <w:t xml:space="preserve">. Com sua </w:t>
      </w:r>
      <w:r w:rsidR="0002073E" w:rsidRPr="0047478B">
        <w:rPr>
          <w:rFonts w:ascii="Arial" w:eastAsia="Arial" w:hAnsi="Arial" w:cs="Arial"/>
        </w:rPr>
        <w:t>reputação mundial</w:t>
      </w:r>
      <w:r w:rsidR="0047478B" w:rsidRPr="0047478B">
        <w:rPr>
          <w:rFonts w:ascii="Arial" w:eastAsia="Arial" w:hAnsi="Arial" w:cs="Arial"/>
        </w:rPr>
        <w:t xml:space="preserve">, o ICA Miami é o cenário perfeito para esta colaboração e estou ansioso para </w:t>
      </w:r>
      <w:r w:rsidR="00CD19E3">
        <w:rPr>
          <w:rFonts w:ascii="Arial" w:eastAsia="Arial" w:hAnsi="Arial" w:cs="Arial"/>
        </w:rPr>
        <w:t>ver</w:t>
      </w:r>
      <w:r w:rsidR="0047478B" w:rsidRPr="0047478B">
        <w:rPr>
          <w:rFonts w:ascii="Arial" w:eastAsia="Arial" w:hAnsi="Arial" w:cs="Arial"/>
        </w:rPr>
        <w:t xml:space="preserve"> como </w:t>
      </w:r>
      <w:proofErr w:type="spellStart"/>
      <w:r w:rsidR="0047478B" w:rsidRPr="0047478B">
        <w:rPr>
          <w:rFonts w:ascii="Arial" w:eastAsia="Arial" w:hAnsi="Arial" w:cs="Arial"/>
        </w:rPr>
        <w:t>Suchi</w:t>
      </w:r>
      <w:proofErr w:type="spellEnd"/>
      <w:r w:rsidR="0047478B" w:rsidRPr="0047478B">
        <w:rPr>
          <w:rFonts w:ascii="Arial" w:eastAsia="Arial" w:hAnsi="Arial" w:cs="Arial"/>
        </w:rPr>
        <w:t xml:space="preserve"> irá iluminar nossos valores compartilhados de design </w:t>
      </w:r>
      <w:r w:rsidR="0047478B" w:rsidRPr="0047478B">
        <w:rPr>
          <w:rFonts w:ascii="Arial" w:eastAsia="Arial" w:hAnsi="Arial" w:cs="Arial"/>
        </w:rPr>
        <w:lastRenderedPageBreak/>
        <w:t>centrado no ser humano e focado no futuro em sua escultura", coment</w:t>
      </w:r>
      <w:r w:rsidR="00B0007A">
        <w:rPr>
          <w:rFonts w:ascii="Arial" w:eastAsia="Arial" w:hAnsi="Arial" w:cs="Arial"/>
        </w:rPr>
        <w:t>a</w:t>
      </w:r>
      <w:r w:rsidR="0047478B" w:rsidRPr="0047478B">
        <w:rPr>
          <w:rFonts w:ascii="Arial" w:eastAsia="Arial" w:hAnsi="Arial" w:cs="Arial"/>
        </w:rPr>
        <w:t xml:space="preserve"> Brian Bolain, chefe global de marketing da Lexus. "O conceito </w:t>
      </w:r>
      <w:proofErr w:type="spellStart"/>
      <w:r w:rsidR="0047478B" w:rsidRPr="00B0007A">
        <w:rPr>
          <w:rFonts w:ascii="Arial" w:eastAsia="Arial" w:hAnsi="Arial" w:cs="Arial"/>
          <w:i/>
          <w:iCs/>
        </w:rPr>
        <w:t>Electrified</w:t>
      </w:r>
      <w:proofErr w:type="spellEnd"/>
      <w:r w:rsidR="0047478B" w:rsidRPr="00B0007A">
        <w:rPr>
          <w:rFonts w:ascii="Arial" w:eastAsia="Arial" w:hAnsi="Arial" w:cs="Arial"/>
          <w:i/>
          <w:iCs/>
        </w:rPr>
        <w:t xml:space="preserve"> Sport</w:t>
      </w:r>
      <w:r w:rsidR="0047478B" w:rsidRPr="0047478B">
        <w:rPr>
          <w:rFonts w:ascii="Arial" w:eastAsia="Arial" w:hAnsi="Arial" w:cs="Arial"/>
        </w:rPr>
        <w:t xml:space="preserve"> impulsiona a Lexus para o futuro e esta instalação irá incorporar esse espírito da perspectiva de um designer inspirador."</w:t>
      </w:r>
    </w:p>
    <w:p w14:paraId="5541D869" w14:textId="77777777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5A180477" w14:textId="694818D2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47478B">
        <w:rPr>
          <w:rFonts w:ascii="Arial" w:eastAsia="Arial" w:hAnsi="Arial" w:cs="Arial"/>
        </w:rPr>
        <w:t>"</w:t>
      </w:r>
      <w:r w:rsidR="00CD19E3">
        <w:rPr>
          <w:rFonts w:ascii="Arial" w:eastAsia="Arial" w:hAnsi="Arial" w:cs="Arial"/>
        </w:rPr>
        <w:t>O</w:t>
      </w:r>
      <w:r w:rsidR="00CD19E3" w:rsidRPr="0047478B">
        <w:rPr>
          <w:rFonts w:ascii="Arial" w:eastAsia="Arial" w:hAnsi="Arial" w:cs="Arial"/>
        </w:rPr>
        <w:t xml:space="preserve"> </w:t>
      </w:r>
      <w:r w:rsidRPr="0047478B">
        <w:rPr>
          <w:rFonts w:ascii="Arial" w:eastAsia="Arial" w:hAnsi="Arial" w:cs="Arial"/>
        </w:rPr>
        <w:t>ICA Miami está comprometid</w:t>
      </w:r>
      <w:r w:rsidR="00CD19E3">
        <w:rPr>
          <w:rFonts w:ascii="Arial" w:eastAsia="Arial" w:hAnsi="Arial" w:cs="Arial"/>
        </w:rPr>
        <w:t>o</w:t>
      </w:r>
      <w:r w:rsidRPr="0047478B">
        <w:rPr>
          <w:rFonts w:ascii="Arial" w:eastAsia="Arial" w:hAnsi="Arial" w:cs="Arial"/>
        </w:rPr>
        <w:t xml:space="preserve"> em reduzir </w:t>
      </w:r>
      <w:r w:rsidR="004A2D31">
        <w:rPr>
          <w:rFonts w:ascii="Arial" w:eastAsia="Arial" w:hAnsi="Arial" w:cs="Arial"/>
        </w:rPr>
        <w:t>su</w:t>
      </w:r>
      <w:r w:rsidRPr="0047478B">
        <w:rPr>
          <w:rFonts w:ascii="Arial" w:eastAsia="Arial" w:hAnsi="Arial" w:cs="Arial"/>
        </w:rPr>
        <w:t xml:space="preserve">a pegada climática adaptando as melhores práticas de sustentabilidade. Isso inclui a implementação de compensações de carbono para grandes exposições e parcerias com organizações que estão trabalhando para a neutralidade de carbono. Estamos muito satisfeitos em nos alinhar com organizações igualmente comprometidas com um futuro neutro em carbono, Lexus e </w:t>
      </w:r>
      <w:proofErr w:type="spellStart"/>
      <w:r w:rsidRPr="0047478B">
        <w:rPr>
          <w:rFonts w:ascii="Arial" w:eastAsia="Arial" w:hAnsi="Arial" w:cs="Arial"/>
        </w:rPr>
        <w:t>Reddymade</w:t>
      </w:r>
      <w:proofErr w:type="spellEnd"/>
      <w:r w:rsidRPr="0047478B">
        <w:rPr>
          <w:rFonts w:ascii="Arial" w:eastAsia="Arial" w:hAnsi="Arial" w:cs="Arial"/>
        </w:rPr>
        <w:t xml:space="preserve">, ao fornecer uma plataforma para o trabalho inovador e sustentável de </w:t>
      </w:r>
      <w:proofErr w:type="spellStart"/>
      <w:r w:rsidRPr="0047478B">
        <w:rPr>
          <w:rFonts w:ascii="Arial" w:eastAsia="Arial" w:hAnsi="Arial" w:cs="Arial"/>
        </w:rPr>
        <w:t>Suchi</w:t>
      </w:r>
      <w:proofErr w:type="spellEnd"/>
      <w:r w:rsidRPr="0047478B">
        <w:rPr>
          <w:rFonts w:ascii="Arial" w:eastAsia="Arial" w:hAnsi="Arial" w:cs="Arial"/>
        </w:rPr>
        <w:t xml:space="preserve"> </w:t>
      </w:r>
      <w:proofErr w:type="spellStart"/>
      <w:r w:rsidRPr="0047478B">
        <w:rPr>
          <w:rFonts w:ascii="Arial" w:eastAsia="Arial" w:hAnsi="Arial" w:cs="Arial"/>
        </w:rPr>
        <w:t>Reddy</w:t>
      </w:r>
      <w:proofErr w:type="spellEnd"/>
      <w:r w:rsidRPr="0047478B">
        <w:rPr>
          <w:rFonts w:ascii="Arial" w:eastAsia="Arial" w:hAnsi="Arial" w:cs="Arial"/>
        </w:rPr>
        <w:t xml:space="preserve">", disse Alex </w:t>
      </w:r>
      <w:proofErr w:type="spellStart"/>
      <w:r w:rsidRPr="0047478B">
        <w:rPr>
          <w:rFonts w:ascii="Arial" w:eastAsia="Arial" w:hAnsi="Arial" w:cs="Arial"/>
        </w:rPr>
        <w:t>Gartenfeld</w:t>
      </w:r>
      <w:proofErr w:type="spellEnd"/>
      <w:r w:rsidRPr="0047478B">
        <w:rPr>
          <w:rFonts w:ascii="Arial" w:eastAsia="Arial" w:hAnsi="Arial" w:cs="Arial"/>
        </w:rPr>
        <w:t xml:space="preserve">, Diretor Artístico </w:t>
      </w:r>
      <w:r w:rsidR="00B57041" w:rsidRPr="0047478B">
        <w:rPr>
          <w:rFonts w:ascii="Arial" w:eastAsia="Arial" w:hAnsi="Arial" w:cs="Arial"/>
        </w:rPr>
        <w:t>d</w:t>
      </w:r>
      <w:r w:rsidR="00B57041">
        <w:rPr>
          <w:rFonts w:ascii="Arial" w:eastAsia="Arial" w:hAnsi="Arial" w:cs="Arial"/>
        </w:rPr>
        <w:t>o</w:t>
      </w:r>
      <w:r w:rsidR="00B57041" w:rsidRPr="0047478B">
        <w:rPr>
          <w:rFonts w:ascii="Arial" w:eastAsia="Arial" w:hAnsi="Arial" w:cs="Arial"/>
        </w:rPr>
        <w:t xml:space="preserve"> </w:t>
      </w:r>
      <w:r w:rsidRPr="0047478B">
        <w:rPr>
          <w:rFonts w:ascii="Arial" w:eastAsia="Arial" w:hAnsi="Arial" w:cs="Arial"/>
        </w:rPr>
        <w:t>ICA Miami.</w:t>
      </w:r>
    </w:p>
    <w:p w14:paraId="66703EA4" w14:textId="77777777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7B200B9E" w14:textId="4EB633F0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47478B">
        <w:rPr>
          <w:rFonts w:ascii="Arial" w:eastAsia="Arial" w:hAnsi="Arial" w:cs="Arial"/>
        </w:rPr>
        <w:t>Nascid</w:t>
      </w:r>
      <w:r w:rsidR="00B0007A"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em Chennai, na Índia</w:t>
      </w:r>
      <w:r w:rsidR="00B0007A">
        <w:rPr>
          <w:rFonts w:ascii="Arial" w:eastAsia="Arial" w:hAnsi="Arial" w:cs="Arial"/>
        </w:rPr>
        <w:t xml:space="preserve">, </w:t>
      </w:r>
      <w:r w:rsidRPr="0047478B">
        <w:rPr>
          <w:rFonts w:ascii="Arial" w:eastAsia="Arial" w:hAnsi="Arial" w:cs="Arial"/>
        </w:rPr>
        <w:t>e basead</w:t>
      </w:r>
      <w:r w:rsidR="00B0007A"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em Nova York, </w:t>
      </w:r>
      <w:r w:rsidR="00B0007A"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artista e arquitet</w:t>
      </w:r>
      <w:r w:rsidR="00B0007A">
        <w:rPr>
          <w:rFonts w:ascii="Arial" w:eastAsia="Arial" w:hAnsi="Arial" w:cs="Arial"/>
        </w:rPr>
        <w:t>a</w:t>
      </w:r>
      <w:r w:rsidRPr="0047478B">
        <w:rPr>
          <w:rFonts w:ascii="Arial" w:eastAsia="Arial" w:hAnsi="Arial" w:cs="Arial"/>
        </w:rPr>
        <w:t xml:space="preserve"> </w:t>
      </w:r>
      <w:proofErr w:type="spellStart"/>
      <w:r w:rsidRPr="0047478B">
        <w:rPr>
          <w:rFonts w:ascii="Arial" w:eastAsia="Arial" w:hAnsi="Arial" w:cs="Arial"/>
        </w:rPr>
        <w:t>Suchi</w:t>
      </w:r>
      <w:proofErr w:type="spellEnd"/>
      <w:r w:rsidRPr="0047478B">
        <w:rPr>
          <w:rFonts w:ascii="Arial" w:eastAsia="Arial" w:hAnsi="Arial" w:cs="Arial"/>
        </w:rPr>
        <w:t xml:space="preserve"> </w:t>
      </w:r>
      <w:proofErr w:type="spellStart"/>
      <w:r w:rsidRPr="0047478B">
        <w:rPr>
          <w:rFonts w:ascii="Arial" w:eastAsia="Arial" w:hAnsi="Arial" w:cs="Arial"/>
        </w:rPr>
        <w:t>Reddy</w:t>
      </w:r>
      <w:proofErr w:type="spellEnd"/>
      <w:r w:rsidRPr="0047478B">
        <w:rPr>
          <w:rFonts w:ascii="Arial" w:eastAsia="Arial" w:hAnsi="Arial" w:cs="Arial"/>
        </w:rPr>
        <w:t xml:space="preserve"> tem uma premiada prática de design reconhecida globalmente por sua abordagem centrada no ser humano. Ela fundou a </w:t>
      </w:r>
      <w:proofErr w:type="spellStart"/>
      <w:r w:rsidRPr="0047478B">
        <w:rPr>
          <w:rFonts w:ascii="Arial" w:eastAsia="Arial" w:hAnsi="Arial" w:cs="Arial"/>
        </w:rPr>
        <w:t>Reddymade</w:t>
      </w:r>
      <w:proofErr w:type="spellEnd"/>
      <w:r w:rsidRPr="0047478B">
        <w:rPr>
          <w:rFonts w:ascii="Arial" w:eastAsia="Arial" w:hAnsi="Arial" w:cs="Arial"/>
        </w:rPr>
        <w:t xml:space="preserve"> em 2002 para abordar os impactos econômicos, sociais, ambientais e culturais do design n</w:t>
      </w:r>
      <w:r w:rsidR="0084341C">
        <w:rPr>
          <w:rFonts w:ascii="Arial" w:eastAsia="Arial" w:hAnsi="Arial" w:cs="Arial"/>
        </w:rPr>
        <w:t>as pessoas</w:t>
      </w:r>
      <w:r w:rsidRPr="0047478B">
        <w:rPr>
          <w:rFonts w:ascii="Arial" w:eastAsia="Arial" w:hAnsi="Arial" w:cs="Arial"/>
        </w:rPr>
        <w:t xml:space="preserve"> e no planeta. A </w:t>
      </w:r>
      <w:r w:rsidR="00B0007A" w:rsidRPr="0047478B">
        <w:rPr>
          <w:rFonts w:ascii="Arial" w:eastAsia="Arial" w:hAnsi="Arial" w:cs="Arial"/>
        </w:rPr>
        <w:t>neuro estética</w:t>
      </w:r>
      <w:r w:rsidRPr="0047478B">
        <w:rPr>
          <w:rFonts w:ascii="Arial" w:eastAsia="Arial" w:hAnsi="Arial" w:cs="Arial"/>
        </w:rPr>
        <w:t xml:space="preserve">, estudo de como o cérebro responde ao design do ambiente, orienta sua prática, e seu </w:t>
      </w:r>
      <w:proofErr w:type="spellStart"/>
      <w:r w:rsidRPr="00B0007A">
        <w:rPr>
          <w:rFonts w:ascii="Arial" w:eastAsia="Arial" w:hAnsi="Arial" w:cs="Arial"/>
          <w:i/>
          <w:iCs/>
        </w:rPr>
        <w:t>ethos</w:t>
      </w:r>
      <w:proofErr w:type="spellEnd"/>
      <w:r w:rsidRPr="0047478B">
        <w:rPr>
          <w:rFonts w:ascii="Arial" w:eastAsia="Arial" w:hAnsi="Arial" w:cs="Arial"/>
        </w:rPr>
        <w:t xml:space="preserve"> de design, "a forma segue o sentimento", demonstra sua convicção de que um bom design, cuidadosamente calibrado para o humano, influencia positivamente o bem-estar, a criatividade</w:t>
      </w:r>
      <w:r w:rsidR="00B0007A">
        <w:rPr>
          <w:rFonts w:ascii="Arial" w:eastAsia="Arial" w:hAnsi="Arial" w:cs="Arial"/>
        </w:rPr>
        <w:t xml:space="preserve"> </w:t>
      </w:r>
      <w:r w:rsidRPr="0047478B">
        <w:rPr>
          <w:rFonts w:ascii="Arial" w:eastAsia="Arial" w:hAnsi="Arial" w:cs="Arial"/>
        </w:rPr>
        <w:t xml:space="preserve">e produtividade. Sua instalação </w:t>
      </w:r>
      <w:r w:rsidR="00F72E56">
        <w:rPr>
          <w:rFonts w:ascii="Arial" w:eastAsia="Arial" w:hAnsi="Arial" w:cs="Arial"/>
        </w:rPr>
        <w:t xml:space="preserve">no </w:t>
      </w:r>
      <w:r w:rsidRPr="0047478B">
        <w:rPr>
          <w:rFonts w:ascii="Arial" w:eastAsia="Arial" w:hAnsi="Arial" w:cs="Arial"/>
        </w:rPr>
        <w:t xml:space="preserve">ICA Miami responderá formalmente ao design elegante do veículo </w:t>
      </w:r>
      <w:proofErr w:type="spellStart"/>
      <w:r w:rsidRPr="00B0007A">
        <w:rPr>
          <w:rFonts w:ascii="Arial" w:eastAsia="Arial" w:hAnsi="Arial" w:cs="Arial"/>
          <w:i/>
          <w:iCs/>
        </w:rPr>
        <w:t>Electrified</w:t>
      </w:r>
      <w:proofErr w:type="spellEnd"/>
      <w:r w:rsidRPr="00B0007A">
        <w:rPr>
          <w:rFonts w:ascii="Arial" w:eastAsia="Arial" w:hAnsi="Arial" w:cs="Arial"/>
          <w:i/>
          <w:iCs/>
        </w:rPr>
        <w:t xml:space="preserve"> Sport</w:t>
      </w:r>
      <w:r w:rsidRPr="0047478B">
        <w:rPr>
          <w:rFonts w:ascii="Arial" w:eastAsia="Arial" w:hAnsi="Arial" w:cs="Arial"/>
        </w:rPr>
        <w:t>, inc</w:t>
      </w:r>
      <w:r w:rsidR="00B0007A">
        <w:rPr>
          <w:rFonts w:ascii="Arial" w:eastAsia="Arial" w:hAnsi="Arial" w:cs="Arial"/>
        </w:rPr>
        <w:t xml:space="preserve">luindo </w:t>
      </w:r>
      <w:r w:rsidRPr="0047478B">
        <w:rPr>
          <w:rFonts w:ascii="Arial" w:eastAsia="Arial" w:hAnsi="Arial" w:cs="Arial"/>
        </w:rPr>
        <w:t xml:space="preserve">os valores ambientais compartilhados entre </w:t>
      </w:r>
      <w:proofErr w:type="spellStart"/>
      <w:r w:rsidRPr="0047478B">
        <w:rPr>
          <w:rFonts w:ascii="Arial" w:eastAsia="Arial" w:hAnsi="Arial" w:cs="Arial"/>
        </w:rPr>
        <w:t>Reddy</w:t>
      </w:r>
      <w:proofErr w:type="spellEnd"/>
      <w:r w:rsidRPr="0047478B">
        <w:rPr>
          <w:rFonts w:ascii="Arial" w:eastAsia="Arial" w:hAnsi="Arial" w:cs="Arial"/>
        </w:rPr>
        <w:t xml:space="preserve"> e Lexus.</w:t>
      </w:r>
    </w:p>
    <w:p w14:paraId="176A97C6" w14:textId="77777777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6F4D45A4" w14:textId="1A6319D7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47478B">
        <w:rPr>
          <w:rFonts w:ascii="Arial" w:eastAsia="Arial" w:hAnsi="Arial" w:cs="Arial"/>
        </w:rPr>
        <w:t xml:space="preserve">“O longo compromisso da Lexus com as artes, com a excelência no artesanato e, particularmente, sua dedicação aos mestres </w:t>
      </w:r>
      <w:proofErr w:type="spellStart"/>
      <w:r w:rsidRPr="0047478B">
        <w:rPr>
          <w:rFonts w:ascii="Arial" w:eastAsia="Arial" w:hAnsi="Arial" w:cs="Arial"/>
        </w:rPr>
        <w:t>Takumi</w:t>
      </w:r>
      <w:proofErr w:type="spellEnd"/>
      <w:r w:rsidRPr="0047478B">
        <w:rPr>
          <w:rFonts w:ascii="Arial" w:eastAsia="Arial" w:hAnsi="Arial" w:cs="Arial"/>
        </w:rPr>
        <w:t xml:space="preserve"> tem sido uma grande fonte de inspiração para mim”, disse </w:t>
      </w:r>
      <w:proofErr w:type="spellStart"/>
      <w:r w:rsidRPr="0047478B">
        <w:rPr>
          <w:rFonts w:ascii="Arial" w:eastAsia="Arial" w:hAnsi="Arial" w:cs="Arial"/>
        </w:rPr>
        <w:t>Suchi</w:t>
      </w:r>
      <w:proofErr w:type="spellEnd"/>
      <w:r w:rsidRPr="0047478B">
        <w:rPr>
          <w:rFonts w:ascii="Arial" w:eastAsia="Arial" w:hAnsi="Arial" w:cs="Arial"/>
        </w:rPr>
        <w:t xml:space="preserve"> </w:t>
      </w:r>
      <w:proofErr w:type="spellStart"/>
      <w:r w:rsidRPr="0047478B">
        <w:rPr>
          <w:rFonts w:ascii="Arial" w:eastAsia="Arial" w:hAnsi="Arial" w:cs="Arial"/>
        </w:rPr>
        <w:t>Reddy</w:t>
      </w:r>
      <w:proofErr w:type="spellEnd"/>
      <w:r w:rsidRPr="0047478B">
        <w:rPr>
          <w:rFonts w:ascii="Arial" w:eastAsia="Arial" w:hAnsi="Arial" w:cs="Arial"/>
        </w:rPr>
        <w:t xml:space="preserve"> em um comunicado. "Sua missão ambiental através da eletrificação da frota reflete uma liderança responsável e tenho a honra de interpretar seu </w:t>
      </w:r>
      <w:proofErr w:type="spellStart"/>
      <w:r w:rsidRPr="00B0007A">
        <w:rPr>
          <w:rFonts w:ascii="Arial" w:eastAsia="Arial" w:hAnsi="Arial" w:cs="Arial"/>
          <w:i/>
          <w:iCs/>
        </w:rPr>
        <w:t>ethos</w:t>
      </w:r>
      <w:proofErr w:type="spellEnd"/>
      <w:r w:rsidRPr="0047478B">
        <w:rPr>
          <w:rFonts w:ascii="Arial" w:eastAsia="Arial" w:hAnsi="Arial" w:cs="Arial"/>
        </w:rPr>
        <w:t xml:space="preserve"> este ano em nossa instalação no ICA em Miami durante a Semana de Arte e Design</w:t>
      </w:r>
      <w:r w:rsidR="00B0007A">
        <w:rPr>
          <w:rFonts w:ascii="Arial" w:eastAsia="Arial" w:hAnsi="Arial" w:cs="Arial"/>
        </w:rPr>
        <w:t>”.</w:t>
      </w:r>
    </w:p>
    <w:p w14:paraId="0275A60F" w14:textId="77777777" w:rsidR="0047478B" w:rsidRP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665ABA58" w14:textId="6FDBAD95" w:rsidR="004978D4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47478B">
        <w:rPr>
          <w:rFonts w:ascii="Arial" w:eastAsia="Arial" w:hAnsi="Arial" w:cs="Arial"/>
        </w:rPr>
        <w:lastRenderedPageBreak/>
        <w:t xml:space="preserve">Durante a </w:t>
      </w:r>
      <w:r w:rsidR="00985718">
        <w:rPr>
          <w:rFonts w:ascii="Arial" w:eastAsia="Arial" w:hAnsi="Arial" w:cs="Arial"/>
        </w:rPr>
        <w:t>S</w:t>
      </w:r>
      <w:r w:rsidRPr="0047478B">
        <w:rPr>
          <w:rFonts w:ascii="Arial" w:eastAsia="Arial" w:hAnsi="Arial" w:cs="Arial"/>
        </w:rPr>
        <w:t xml:space="preserve">emana de </w:t>
      </w:r>
      <w:r w:rsidR="00985718">
        <w:rPr>
          <w:rFonts w:ascii="Arial" w:eastAsia="Arial" w:hAnsi="Arial" w:cs="Arial"/>
        </w:rPr>
        <w:t>A</w:t>
      </w:r>
      <w:r w:rsidR="00985718" w:rsidRPr="0047478B">
        <w:rPr>
          <w:rFonts w:ascii="Arial" w:eastAsia="Arial" w:hAnsi="Arial" w:cs="Arial"/>
        </w:rPr>
        <w:t xml:space="preserve">rte </w:t>
      </w:r>
      <w:r w:rsidRPr="0047478B">
        <w:rPr>
          <w:rFonts w:ascii="Arial" w:eastAsia="Arial" w:hAnsi="Arial" w:cs="Arial"/>
        </w:rPr>
        <w:t xml:space="preserve">e </w:t>
      </w:r>
      <w:r w:rsidR="00985718">
        <w:rPr>
          <w:rFonts w:ascii="Arial" w:eastAsia="Arial" w:hAnsi="Arial" w:cs="Arial"/>
        </w:rPr>
        <w:t>D</w:t>
      </w:r>
      <w:r w:rsidRPr="0047478B">
        <w:rPr>
          <w:rFonts w:ascii="Arial" w:eastAsia="Arial" w:hAnsi="Arial" w:cs="Arial"/>
        </w:rPr>
        <w:t>esign de Miami, a Lexus também sediará</w:t>
      </w:r>
      <w:r w:rsidR="00985718">
        <w:rPr>
          <w:rFonts w:ascii="Arial" w:eastAsia="Arial" w:hAnsi="Arial" w:cs="Arial"/>
        </w:rPr>
        <w:t xml:space="preserve"> o</w:t>
      </w:r>
      <w:r w:rsidRPr="0047478B">
        <w:rPr>
          <w:rFonts w:ascii="Arial" w:eastAsia="Arial" w:hAnsi="Arial" w:cs="Arial"/>
        </w:rPr>
        <w:t xml:space="preserve"> </w:t>
      </w:r>
      <w:r w:rsidRPr="00B0007A">
        <w:rPr>
          <w:rFonts w:ascii="Arial" w:eastAsia="Arial" w:hAnsi="Arial" w:cs="Arial"/>
          <w:i/>
          <w:iCs/>
        </w:rPr>
        <w:t xml:space="preserve">Lexus </w:t>
      </w:r>
      <w:proofErr w:type="spellStart"/>
      <w:r w:rsidRPr="00B0007A">
        <w:rPr>
          <w:rFonts w:ascii="Arial" w:eastAsia="Arial" w:hAnsi="Arial" w:cs="Arial"/>
          <w:i/>
          <w:iCs/>
        </w:rPr>
        <w:t>Art</w:t>
      </w:r>
      <w:proofErr w:type="spellEnd"/>
      <w:r w:rsidRPr="00B0007A">
        <w:rPr>
          <w:rFonts w:ascii="Arial" w:eastAsia="Arial" w:hAnsi="Arial" w:cs="Arial"/>
          <w:i/>
          <w:iCs/>
        </w:rPr>
        <w:t xml:space="preserve"> Series: </w:t>
      </w:r>
      <w:proofErr w:type="spellStart"/>
      <w:r w:rsidRPr="00B0007A">
        <w:rPr>
          <w:rFonts w:ascii="Arial" w:eastAsia="Arial" w:hAnsi="Arial" w:cs="Arial"/>
          <w:i/>
          <w:iCs/>
        </w:rPr>
        <w:t>Art</w:t>
      </w:r>
      <w:proofErr w:type="spellEnd"/>
      <w:r w:rsidRPr="00B0007A">
        <w:rPr>
          <w:rFonts w:ascii="Arial" w:eastAsia="Arial" w:hAnsi="Arial" w:cs="Arial"/>
          <w:i/>
          <w:iCs/>
        </w:rPr>
        <w:t xml:space="preserve"> </w:t>
      </w:r>
      <w:proofErr w:type="spellStart"/>
      <w:r w:rsidRPr="00B0007A">
        <w:rPr>
          <w:rFonts w:ascii="Arial" w:eastAsia="Arial" w:hAnsi="Arial" w:cs="Arial"/>
          <w:i/>
          <w:iCs/>
        </w:rPr>
        <w:t>and</w:t>
      </w:r>
      <w:proofErr w:type="spellEnd"/>
      <w:r w:rsidRPr="00B0007A">
        <w:rPr>
          <w:rFonts w:ascii="Arial" w:eastAsia="Arial" w:hAnsi="Arial" w:cs="Arial"/>
          <w:i/>
          <w:iCs/>
        </w:rPr>
        <w:t xml:space="preserve"> </w:t>
      </w:r>
      <w:proofErr w:type="spellStart"/>
      <w:r w:rsidRPr="00B0007A">
        <w:rPr>
          <w:rFonts w:ascii="Arial" w:eastAsia="Arial" w:hAnsi="Arial" w:cs="Arial"/>
          <w:i/>
          <w:iCs/>
        </w:rPr>
        <w:t>Innovation</w:t>
      </w:r>
      <w:proofErr w:type="spellEnd"/>
      <w:r w:rsidRPr="00B0007A">
        <w:rPr>
          <w:rFonts w:ascii="Arial" w:eastAsia="Arial" w:hAnsi="Arial" w:cs="Arial"/>
          <w:i/>
          <w:iCs/>
        </w:rPr>
        <w:t xml:space="preserve"> </w:t>
      </w:r>
      <w:proofErr w:type="spellStart"/>
      <w:r w:rsidRPr="00B0007A">
        <w:rPr>
          <w:rFonts w:ascii="Arial" w:eastAsia="Arial" w:hAnsi="Arial" w:cs="Arial"/>
          <w:i/>
          <w:iCs/>
        </w:rPr>
        <w:t>Talks</w:t>
      </w:r>
      <w:proofErr w:type="spellEnd"/>
      <w:r w:rsidRPr="00B0007A">
        <w:rPr>
          <w:rFonts w:ascii="Arial" w:eastAsia="Arial" w:hAnsi="Arial" w:cs="Arial"/>
          <w:i/>
          <w:iCs/>
        </w:rPr>
        <w:t xml:space="preserve"> </w:t>
      </w:r>
      <w:proofErr w:type="spellStart"/>
      <w:r w:rsidRPr="00B0007A">
        <w:rPr>
          <w:rFonts w:ascii="Arial" w:eastAsia="Arial" w:hAnsi="Arial" w:cs="Arial"/>
          <w:i/>
          <w:iCs/>
        </w:rPr>
        <w:t>with</w:t>
      </w:r>
      <w:proofErr w:type="spellEnd"/>
      <w:r w:rsidRPr="00B0007A">
        <w:rPr>
          <w:rFonts w:ascii="Arial" w:eastAsia="Arial" w:hAnsi="Arial" w:cs="Arial"/>
          <w:i/>
          <w:iCs/>
        </w:rPr>
        <w:t xml:space="preserve"> </w:t>
      </w:r>
      <w:proofErr w:type="spellStart"/>
      <w:r w:rsidRPr="00B0007A">
        <w:rPr>
          <w:rFonts w:ascii="Arial" w:eastAsia="Arial" w:hAnsi="Arial" w:cs="Arial"/>
          <w:i/>
          <w:iCs/>
        </w:rPr>
        <w:t>Whitewall</w:t>
      </w:r>
      <w:proofErr w:type="spellEnd"/>
      <w:r w:rsidRPr="0047478B">
        <w:rPr>
          <w:rFonts w:ascii="Arial" w:eastAsia="Arial" w:hAnsi="Arial" w:cs="Arial"/>
        </w:rPr>
        <w:t xml:space="preserve">, um programa de discussões e conversas entre embaixadores da Lexus e líderes da indústria nos mundos da arte e do design, pelo sétimo ano. Informações adicionais serão fornecidas em </w:t>
      </w:r>
      <w:r w:rsidR="00985718">
        <w:rPr>
          <w:rFonts w:ascii="Arial" w:eastAsia="Arial" w:hAnsi="Arial" w:cs="Arial"/>
        </w:rPr>
        <w:t>breve</w:t>
      </w:r>
      <w:r w:rsidRPr="0047478B">
        <w:rPr>
          <w:rFonts w:ascii="Arial" w:eastAsia="Arial" w:hAnsi="Arial" w:cs="Arial"/>
        </w:rPr>
        <w:t>.</w:t>
      </w:r>
    </w:p>
    <w:p w14:paraId="2B827C5D" w14:textId="47E9D613" w:rsidR="00B0007A" w:rsidRDefault="00B0007A" w:rsidP="0047478B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3D3D0C64" w14:textId="443406D9" w:rsidR="00B0007A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  <w:b/>
          <w:bCs/>
        </w:rPr>
      </w:pPr>
      <w:r w:rsidRPr="00B0007A">
        <w:rPr>
          <w:rFonts w:ascii="Arial" w:eastAsia="Arial" w:hAnsi="Arial" w:cs="Arial"/>
          <w:b/>
          <w:bCs/>
        </w:rPr>
        <w:t xml:space="preserve">Sobre a Arquitetura e Design de </w:t>
      </w:r>
      <w:proofErr w:type="spellStart"/>
      <w:r w:rsidRPr="00B0007A">
        <w:rPr>
          <w:rFonts w:ascii="Arial" w:eastAsia="Arial" w:hAnsi="Arial" w:cs="Arial"/>
          <w:b/>
          <w:bCs/>
        </w:rPr>
        <w:t>Suchi</w:t>
      </w:r>
      <w:proofErr w:type="spellEnd"/>
      <w:r w:rsidRPr="00B0007A">
        <w:rPr>
          <w:rFonts w:ascii="Arial" w:eastAsia="Arial" w:hAnsi="Arial" w:cs="Arial"/>
          <w:b/>
          <w:bCs/>
        </w:rPr>
        <w:t xml:space="preserve"> </w:t>
      </w:r>
      <w:proofErr w:type="spellStart"/>
      <w:r w:rsidRPr="00B0007A">
        <w:rPr>
          <w:rFonts w:ascii="Arial" w:eastAsia="Arial" w:hAnsi="Arial" w:cs="Arial"/>
          <w:b/>
          <w:bCs/>
        </w:rPr>
        <w:t>Reddy</w:t>
      </w:r>
      <w:proofErr w:type="spellEnd"/>
      <w:r w:rsidRPr="00B0007A">
        <w:rPr>
          <w:rFonts w:ascii="Arial" w:eastAsia="Arial" w:hAnsi="Arial" w:cs="Arial"/>
          <w:b/>
          <w:bCs/>
        </w:rPr>
        <w:t xml:space="preserve"> e </w:t>
      </w:r>
      <w:proofErr w:type="spellStart"/>
      <w:r w:rsidRPr="00B0007A">
        <w:rPr>
          <w:rFonts w:ascii="Arial" w:eastAsia="Arial" w:hAnsi="Arial" w:cs="Arial"/>
          <w:b/>
          <w:bCs/>
        </w:rPr>
        <w:t>Reddymade</w:t>
      </w:r>
      <w:proofErr w:type="spellEnd"/>
      <w:r w:rsidRPr="00B0007A">
        <w:rPr>
          <w:rFonts w:ascii="Arial" w:eastAsia="Arial" w:hAnsi="Arial" w:cs="Arial"/>
          <w:b/>
          <w:bCs/>
        </w:rPr>
        <w:t xml:space="preserve"> </w:t>
      </w:r>
    </w:p>
    <w:p w14:paraId="1AF78FAC" w14:textId="77777777" w:rsidR="00B0007A" w:rsidRPr="00B0007A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  <w:b/>
          <w:bCs/>
        </w:rPr>
      </w:pPr>
    </w:p>
    <w:p w14:paraId="6A111B76" w14:textId="33963A5F" w:rsidR="00B0007A" w:rsidRPr="00B0007A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B0007A">
        <w:rPr>
          <w:rFonts w:ascii="Arial" w:eastAsia="Arial" w:hAnsi="Arial" w:cs="Arial"/>
        </w:rPr>
        <w:t>Desde a sua criação</w:t>
      </w:r>
      <w:r>
        <w:rPr>
          <w:rFonts w:ascii="Arial" w:eastAsia="Arial" w:hAnsi="Arial" w:cs="Arial"/>
        </w:rPr>
        <w:t xml:space="preserve"> </w:t>
      </w:r>
      <w:r w:rsidRPr="00B0007A">
        <w:rPr>
          <w:rFonts w:ascii="Arial" w:eastAsia="Arial" w:hAnsi="Arial" w:cs="Arial"/>
        </w:rPr>
        <w:t xml:space="preserve">em 2002, a </w:t>
      </w:r>
      <w:proofErr w:type="spellStart"/>
      <w:r w:rsidRPr="00B0007A">
        <w:rPr>
          <w:rFonts w:ascii="Arial" w:eastAsia="Arial" w:hAnsi="Arial" w:cs="Arial"/>
        </w:rPr>
        <w:t>Reddymade</w:t>
      </w:r>
      <w:proofErr w:type="spellEnd"/>
      <w:r w:rsidRPr="00B0007A">
        <w:rPr>
          <w:rFonts w:ascii="Arial" w:eastAsia="Arial" w:hAnsi="Arial" w:cs="Arial"/>
        </w:rPr>
        <w:t xml:space="preserve"> </w:t>
      </w:r>
      <w:proofErr w:type="spellStart"/>
      <w:r w:rsidRPr="00B0007A">
        <w:rPr>
          <w:rFonts w:ascii="Arial" w:eastAsia="Arial" w:hAnsi="Arial" w:cs="Arial"/>
        </w:rPr>
        <w:t>Architecture</w:t>
      </w:r>
      <w:proofErr w:type="spellEnd"/>
      <w:r w:rsidRPr="00B0007A">
        <w:rPr>
          <w:rFonts w:ascii="Arial" w:eastAsia="Arial" w:hAnsi="Arial" w:cs="Arial"/>
        </w:rPr>
        <w:t xml:space="preserve"> </w:t>
      </w:r>
      <w:proofErr w:type="spellStart"/>
      <w:r w:rsidRPr="00B0007A">
        <w:rPr>
          <w:rFonts w:ascii="Arial" w:eastAsia="Arial" w:hAnsi="Arial" w:cs="Arial"/>
        </w:rPr>
        <w:t>and</w:t>
      </w:r>
      <w:proofErr w:type="spellEnd"/>
      <w:r w:rsidRPr="00B0007A">
        <w:rPr>
          <w:rFonts w:ascii="Arial" w:eastAsia="Arial" w:hAnsi="Arial" w:cs="Arial"/>
        </w:rPr>
        <w:t xml:space="preserve"> Design tem sido elogiada por sua experimentação formal, seu uso imaginativo de cores e paixão por materiais inovadores. Com sede em Nova York, a prática da empresa abrange as áreas de arquitetura, design, arte de instalação e escultura. Seu portfólio diversificado de projetos inclui instalações públicas, reutilização adaptativa de edifícios históricos, espaços comerciais de grande escala e projetos residenciais – de residências unifamiliares a </w:t>
      </w:r>
      <w:r w:rsidR="000A3FDD" w:rsidRPr="00B0007A">
        <w:rPr>
          <w:rFonts w:ascii="Arial" w:eastAsia="Arial" w:hAnsi="Arial" w:cs="Arial"/>
        </w:rPr>
        <w:t>micro apartamentos</w:t>
      </w:r>
      <w:r w:rsidRPr="00B0007A">
        <w:rPr>
          <w:rFonts w:ascii="Arial" w:eastAsia="Arial" w:hAnsi="Arial" w:cs="Arial"/>
        </w:rPr>
        <w:t xml:space="preserve"> e arquitetura pré-fabricada.</w:t>
      </w:r>
    </w:p>
    <w:p w14:paraId="1F837AD7" w14:textId="77777777" w:rsidR="005508C1" w:rsidRPr="00B32730" w:rsidRDefault="005508C1" w:rsidP="00B32730">
      <w:pPr>
        <w:spacing w:line="360" w:lineRule="auto"/>
        <w:ind w:firstLine="0"/>
        <w:jc w:val="both"/>
        <w:rPr>
          <w:rFonts w:ascii="Arial" w:eastAsia="Arial" w:hAnsi="Arial" w:cs="Arial"/>
        </w:rPr>
      </w:pPr>
    </w:p>
    <w:p w14:paraId="2E0EA800" w14:textId="528CD46E" w:rsidR="00B0007A" w:rsidRDefault="00B0007A" w:rsidP="009639ED">
      <w:pPr>
        <w:spacing w:line="360" w:lineRule="auto"/>
        <w:ind w:firstLine="0"/>
        <w:jc w:val="both"/>
        <w:rPr>
          <w:rFonts w:ascii="Arial" w:eastAsia="Arial" w:hAnsi="Arial" w:cs="Arial"/>
        </w:rPr>
      </w:pPr>
      <w:r w:rsidRPr="00B0007A">
        <w:rPr>
          <w:rFonts w:ascii="Arial" w:eastAsia="Arial" w:hAnsi="Arial" w:cs="Arial"/>
        </w:rPr>
        <w:t>Projetos recentes incluem o primeiro espaço de varejo emblemático do Google em Nova York, que é classificado como LEED Platinum e celebra o ato de humanizar a tecnologia; uma escultura interativa artificial e leve, intitulada "</w:t>
      </w:r>
      <w:proofErr w:type="spellStart"/>
      <w:r w:rsidRPr="00B0007A">
        <w:rPr>
          <w:rFonts w:ascii="Arial" w:eastAsia="Arial" w:hAnsi="Arial" w:cs="Arial"/>
        </w:rPr>
        <w:t>eu+você</w:t>
      </w:r>
      <w:proofErr w:type="spellEnd"/>
      <w:r w:rsidRPr="00B0007A">
        <w:rPr>
          <w:rFonts w:ascii="Arial" w:eastAsia="Arial" w:hAnsi="Arial" w:cs="Arial"/>
        </w:rPr>
        <w:t xml:space="preserve">", instalada </w:t>
      </w:r>
      <w:r w:rsidR="005508C1">
        <w:rPr>
          <w:rFonts w:ascii="Arial" w:eastAsia="Arial" w:hAnsi="Arial" w:cs="Arial"/>
        </w:rPr>
        <w:t>no</w:t>
      </w:r>
      <w:r w:rsidRPr="00B0007A">
        <w:rPr>
          <w:rFonts w:ascii="Arial" w:eastAsia="Arial" w:hAnsi="Arial" w:cs="Arial"/>
        </w:rPr>
        <w:t xml:space="preserve"> </w:t>
      </w:r>
      <w:proofErr w:type="spellStart"/>
      <w:r w:rsidRPr="00B0007A">
        <w:rPr>
          <w:rFonts w:ascii="Arial" w:eastAsia="Arial" w:hAnsi="Arial" w:cs="Arial"/>
        </w:rPr>
        <w:t>Smithsonian's</w:t>
      </w:r>
      <w:proofErr w:type="spellEnd"/>
      <w:r w:rsidRPr="00B0007A">
        <w:rPr>
          <w:rFonts w:ascii="Arial" w:eastAsia="Arial" w:hAnsi="Arial" w:cs="Arial"/>
        </w:rPr>
        <w:t xml:space="preserve"> </w:t>
      </w:r>
      <w:proofErr w:type="spellStart"/>
      <w:r w:rsidRPr="00B0007A">
        <w:rPr>
          <w:rFonts w:ascii="Arial" w:eastAsia="Arial" w:hAnsi="Arial" w:cs="Arial"/>
        </w:rPr>
        <w:t>Arts</w:t>
      </w:r>
      <w:proofErr w:type="spellEnd"/>
      <w:r w:rsidRPr="00B0007A">
        <w:rPr>
          <w:rFonts w:ascii="Arial" w:eastAsia="Arial" w:hAnsi="Arial" w:cs="Arial"/>
        </w:rPr>
        <w:t xml:space="preserve"> &amp; Industries Building em Washington, DC</w:t>
      </w:r>
      <w:r w:rsidR="005508C1">
        <w:rPr>
          <w:rFonts w:ascii="Arial" w:eastAsia="Arial" w:hAnsi="Arial" w:cs="Arial"/>
        </w:rPr>
        <w:t xml:space="preserve">, </w:t>
      </w:r>
      <w:r w:rsidRPr="00B0007A">
        <w:rPr>
          <w:rFonts w:ascii="Arial" w:eastAsia="Arial" w:hAnsi="Arial" w:cs="Arial"/>
        </w:rPr>
        <w:t xml:space="preserve">e alimentada pela </w:t>
      </w:r>
      <w:proofErr w:type="spellStart"/>
      <w:r w:rsidRPr="00B0007A">
        <w:rPr>
          <w:rFonts w:ascii="Arial" w:eastAsia="Arial" w:hAnsi="Arial" w:cs="Arial"/>
        </w:rPr>
        <w:t>Amazon</w:t>
      </w:r>
      <w:proofErr w:type="spellEnd"/>
      <w:r w:rsidRPr="00B0007A">
        <w:rPr>
          <w:rFonts w:ascii="Arial" w:eastAsia="Arial" w:hAnsi="Arial" w:cs="Arial"/>
        </w:rPr>
        <w:t xml:space="preserve"> Web Services; "A Space For Being", uma instalação colaborativa com o Google, o </w:t>
      </w:r>
      <w:proofErr w:type="spellStart"/>
      <w:r w:rsidRPr="00B0007A">
        <w:rPr>
          <w:rFonts w:ascii="Arial" w:eastAsia="Arial" w:hAnsi="Arial" w:cs="Arial"/>
        </w:rPr>
        <w:t>International</w:t>
      </w:r>
      <w:proofErr w:type="spellEnd"/>
      <w:r w:rsidRPr="00B0007A">
        <w:rPr>
          <w:rFonts w:ascii="Arial" w:eastAsia="Arial" w:hAnsi="Arial" w:cs="Arial"/>
        </w:rPr>
        <w:t xml:space="preserve"> </w:t>
      </w:r>
      <w:proofErr w:type="spellStart"/>
      <w:r w:rsidRPr="00B0007A">
        <w:rPr>
          <w:rFonts w:ascii="Arial" w:eastAsia="Arial" w:hAnsi="Arial" w:cs="Arial"/>
        </w:rPr>
        <w:t>Arts</w:t>
      </w:r>
      <w:proofErr w:type="spellEnd"/>
      <w:r w:rsidRPr="00B0007A">
        <w:rPr>
          <w:rFonts w:ascii="Arial" w:eastAsia="Arial" w:hAnsi="Arial" w:cs="Arial"/>
        </w:rPr>
        <w:t xml:space="preserve"> + Minds </w:t>
      </w:r>
      <w:proofErr w:type="spellStart"/>
      <w:r w:rsidRPr="00B0007A">
        <w:rPr>
          <w:rFonts w:ascii="Arial" w:eastAsia="Arial" w:hAnsi="Arial" w:cs="Arial"/>
        </w:rPr>
        <w:t>Lab</w:t>
      </w:r>
      <w:proofErr w:type="spellEnd"/>
      <w:r w:rsidRPr="00B0007A">
        <w:rPr>
          <w:rFonts w:ascii="Arial" w:eastAsia="Arial" w:hAnsi="Arial" w:cs="Arial"/>
        </w:rPr>
        <w:t xml:space="preserve"> da Johns Hopkins </w:t>
      </w:r>
      <w:proofErr w:type="spellStart"/>
      <w:r w:rsidRPr="00B0007A">
        <w:rPr>
          <w:rFonts w:ascii="Arial" w:eastAsia="Arial" w:hAnsi="Arial" w:cs="Arial"/>
        </w:rPr>
        <w:t>University</w:t>
      </w:r>
      <w:proofErr w:type="spellEnd"/>
      <w:r w:rsidRPr="00B0007A">
        <w:rPr>
          <w:rFonts w:ascii="Arial" w:eastAsia="Arial" w:hAnsi="Arial" w:cs="Arial"/>
        </w:rPr>
        <w:t xml:space="preserve"> e </w:t>
      </w:r>
      <w:proofErr w:type="spellStart"/>
      <w:r w:rsidRPr="00B0007A">
        <w:rPr>
          <w:rFonts w:ascii="Arial" w:eastAsia="Arial" w:hAnsi="Arial" w:cs="Arial"/>
        </w:rPr>
        <w:t>Muuto</w:t>
      </w:r>
      <w:proofErr w:type="spellEnd"/>
      <w:r w:rsidRPr="00B0007A">
        <w:rPr>
          <w:rFonts w:ascii="Arial" w:eastAsia="Arial" w:hAnsi="Arial" w:cs="Arial"/>
        </w:rPr>
        <w:t xml:space="preserve">, que mediu os impactos dos princípios do design </w:t>
      </w:r>
      <w:r w:rsidR="005508C1" w:rsidRPr="00B0007A">
        <w:rPr>
          <w:rFonts w:ascii="Arial" w:eastAsia="Arial" w:hAnsi="Arial" w:cs="Arial"/>
        </w:rPr>
        <w:t>neuro estético</w:t>
      </w:r>
      <w:r w:rsidRPr="00B0007A">
        <w:rPr>
          <w:rFonts w:ascii="Arial" w:eastAsia="Arial" w:hAnsi="Arial" w:cs="Arial"/>
        </w:rPr>
        <w:t>; e uma sala de cura sensorial projetada para melhorar os tempos de recuperação de pacientes com distúrbios de consciência.</w:t>
      </w:r>
    </w:p>
    <w:p w14:paraId="069F5C5B" w14:textId="77777777" w:rsidR="00857282" w:rsidRDefault="00857282" w:rsidP="009639ED">
      <w:pPr>
        <w:spacing w:line="360" w:lineRule="auto"/>
        <w:ind w:firstLine="0"/>
        <w:jc w:val="both"/>
        <w:rPr>
          <w:rFonts w:ascii="Arial" w:eastAsia="Arial" w:hAnsi="Arial" w:cs="Arial"/>
        </w:rPr>
      </w:pPr>
    </w:p>
    <w:p w14:paraId="53449A2C" w14:textId="37E94350" w:rsidR="00857282" w:rsidRPr="00B0007A" w:rsidRDefault="00857282" w:rsidP="00B32730">
      <w:pPr>
        <w:spacing w:line="360" w:lineRule="auto"/>
        <w:ind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Futuros projetos do </w:t>
      </w:r>
      <w:proofErr w:type="spellStart"/>
      <w:r>
        <w:rPr>
          <w:rFonts w:ascii="Arial" w:eastAsia="Arial" w:hAnsi="Arial" w:cs="Arial"/>
        </w:rPr>
        <w:t>Reddymade</w:t>
      </w:r>
      <w:proofErr w:type="spellEnd"/>
      <w:r>
        <w:rPr>
          <w:rFonts w:ascii="Arial" w:eastAsia="Arial" w:hAnsi="Arial" w:cs="Arial"/>
        </w:rPr>
        <w:t xml:space="preserve"> incluem </w:t>
      </w:r>
      <w:r w:rsidR="00F45F66">
        <w:rPr>
          <w:rFonts w:ascii="Arial" w:eastAsia="Arial" w:hAnsi="Arial" w:cs="Arial"/>
        </w:rPr>
        <w:t xml:space="preserve">ambientes do The </w:t>
      </w:r>
      <w:proofErr w:type="spellStart"/>
      <w:r w:rsidR="00F45F66">
        <w:rPr>
          <w:rFonts w:ascii="Arial" w:eastAsia="Arial" w:hAnsi="Arial" w:cs="Arial"/>
        </w:rPr>
        <w:t>Estates</w:t>
      </w:r>
      <w:proofErr w:type="spellEnd"/>
      <w:r w:rsidR="00F45F66">
        <w:rPr>
          <w:rFonts w:ascii="Arial" w:eastAsia="Arial" w:hAnsi="Arial" w:cs="Arial"/>
        </w:rPr>
        <w:t xml:space="preserve"> </w:t>
      </w:r>
      <w:proofErr w:type="spellStart"/>
      <w:r w:rsidR="00F45F66">
        <w:rPr>
          <w:rFonts w:ascii="Arial" w:eastAsia="Arial" w:hAnsi="Arial" w:cs="Arial"/>
        </w:rPr>
        <w:t>at</w:t>
      </w:r>
      <w:proofErr w:type="spellEnd"/>
      <w:r w:rsidR="00F45F66">
        <w:rPr>
          <w:rFonts w:ascii="Arial" w:eastAsia="Arial" w:hAnsi="Arial" w:cs="Arial"/>
        </w:rPr>
        <w:t xml:space="preserve"> </w:t>
      </w:r>
      <w:proofErr w:type="spellStart"/>
      <w:r w:rsidR="00F45F66">
        <w:rPr>
          <w:rFonts w:ascii="Arial" w:eastAsia="Arial" w:hAnsi="Arial" w:cs="Arial"/>
        </w:rPr>
        <w:t>Acqualina</w:t>
      </w:r>
      <w:proofErr w:type="spellEnd"/>
      <w:r w:rsidR="00F45F66">
        <w:rPr>
          <w:rFonts w:ascii="Arial" w:eastAsia="Arial" w:hAnsi="Arial" w:cs="Arial"/>
        </w:rPr>
        <w:t xml:space="preserve">, um complexo residencial luxuoso em Sunny </w:t>
      </w:r>
      <w:proofErr w:type="spellStart"/>
      <w:r w:rsidR="00F45F66">
        <w:rPr>
          <w:rFonts w:ascii="Arial" w:eastAsia="Arial" w:hAnsi="Arial" w:cs="Arial"/>
        </w:rPr>
        <w:t>Isles</w:t>
      </w:r>
      <w:proofErr w:type="spellEnd"/>
      <w:r w:rsidR="00F45F66">
        <w:rPr>
          <w:rFonts w:ascii="Arial" w:eastAsia="Arial" w:hAnsi="Arial" w:cs="Arial"/>
        </w:rPr>
        <w:t xml:space="preserve">, Flórida; </w:t>
      </w:r>
      <w:r w:rsidR="001C4222">
        <w:rPr>
          <w:rFonts w:ascii="Arial" w:eastAsia="Arial" w:hAnsi="Arial" w:cs="Arial"/>
        </w:rPr>
        <w:t xml:space="preserve">a sede do Young </w:t>
      </w:r>
      <w:proofErr w:type="spellStart"/>
      <w:r w:rsidR="001C4222">
        <w:rPr>
          <w:rFonts w:ascii="Arial" w:eastAsia="Arial" w:hAnsi="Arial" w:cs="Arial"/>
        </w:rPr>
        <w:t>Women’s</w:t>
      </w:r>
      <w:proofErr w:type="spellEnd"/>
      <w:r w:rsidR="001C4222">
        <w:rPr>
          <w:rFonts w:ascii="Arial" w:eastAsia="Arial" w:hAnsi="Arial" w:cs="Arial"/>
        </w:rPr>
        <w:t xml:space="preserve"> </w:t>
      </w:r>
      <w:proofErr w:type="spellStart"/>
      <w:r w:rsidR="001C4222">
        <w:rPr>
          <w:rFonts w:ascii="Arial" w:eastAsia="Arial" w:hAnsi="Arial" w:cs="Arial"/>
        </w:rPr>
        <w:t>Freedom</w:t>
      </w:r>
      <w:proofErr w:type="spellEnd"/>
      <w:r w:rsidR="001C4222">
        <w:rPr>
          <w:rFonts w:ascii="Arial" w:eastAsia="Arial" w:hAnsi="Arial" w:cs="Arial"/>
        </w:rPr>
        <w:t xml:space="preserve"> Center, que dá suporte </w:t>
      </w:r>
      <w:r w:rsidR="00B02773">
        <w:rPr>
          <w:rFonts w:ascii="Arial" w:eastAsia="Arial" w:hAnsi="Arial" w:cs="Arial"/>
        </w:rPr>
        <w:t>a jovens em condições de fragilidade</w:t>
      </w:r>
      <w:r w:rsidR="00A4584C">
        <w:rPr>
          <w:rFonts w:ascii="Arial" w:eastAsia="Arial" w:hAnsi="Arial" w:cs="Arial"/>
        </w:rPr>
        <w:t xml:space="preserve">, além de uma colaboração com a Universidade John Hopkins para o Centro de </w:t>
      </w:r>
      <w:r w:rsidR="00D15761">
        <w:rPr>
          <w:rFonts w:ascii="Arial" w:eastAsia="Arial" w:hAnsi="Arial" w:cs="Arial"/>
        </w:rPr>
        <w:t>Resiliência e Recuperação de Estresse.</w:t>
      </w:r>
    </w:p>
    <w:p w14:paraId="034FCA2A" w14:textId="77777777" w:rsidR="00B0007A" w:rsidRPr="00B0007A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44D173BF" w14:textId="77777777" w:rsidR="005508C1" w:rsidRPr="00B32730" w:rsidRDefault="005508C1" w:rsidP="00B0007A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752EB3BA" w14:textId="527EC7C8" w:rsidR="00B0007A" w:rsidRPr="00B0007A" w:rsidRDefault="00B0007A" w:rsidP="00B32730">
      <w:pPr>
        <w:spacing w:line="360" w:lineRule="auto"/>
        <w:ind w:left="-2" w:firstLine="0"/>
        <w:jc w:val="both"/>
        <w:rPr>
          <w:rFonts w:ascii="Arial" w:eastAsia="Arial" w:hAnsi="Arial" w:cs="Arial"/>
        </w:rPr>
      </w:pPr>
      <w:r w:rsidRPr="00B0007A">
        <w:rPr>
          <w:rFonts w:ascii="Arial" w:eastAsia="Arial" w:hAnsi="Arial" w:cs="Arial"/>
        </w:rPr>
        <w:t xml:space="preserve">A </w:t>
      </w:r>
      <w:proofErr w:type="spellStart"/>
      <w:r w:rsidRPr="00B0007A">
        <w:rPr>
          <w:rFonts w:ascii="Arial" w:eastAsia="Arial" w:hAnsi="Arial" w:cs="Arial"/>
        </w:rPr>
        <w:t>Reddymade</w:t>
      </w:r>
      <w:proofErr w:type="spellEnd"/>
      <w:r w:rsidRPr="00B0007A">
        <w:rPr>
          <w:rFonts w:ascii="Arial" w:eastAsia="Arial" w:hAnsi="Arial" w:cs="Arial"/>
        </w:rPr>
        <w:t xml:space="preserve"> recebeu inúmeros prêmios por excelência em design, inclusive sendo reconhecida pelo American </w:t>
      </w:r>
      <w:proofErr w:type="spellStart"/>
      <w:r w:rsidRPr="00B0007A">
        <w:rPr>
          <w:rFonts w:ascii="Arial" w:eastAsia="Arial" w:hAnsi="Arial" w:cs="Arial"/>
        </w:rPr>
        <w:t>Institute</w:t>
      </w:r>
      <w:proofErr w:type="spellEnd"/>
      <w:r w:rsidRPr="00B0007A">
        <w:rPr>
          <w:rFonts w:ascii="Arial" w:eastAsia="Arial" w:hAnsi="Arial" w:cs="Arial"/>
        </w:rPr>
        <w:t xml:space="preserve"> </w:t>
      </w:r>
      <w:proofErr w:type="spellStart"/>
      <w:r w:rsidRPr="00B0007A">
        <w:rPr>
          <w:rFonts w:ascii="Arial" w:eastAsia="Arial" w:hAnsi="Arial" w:cs="Arial"/>
        </w:rPr>
        <w:t>of</w:t>
      </w:r>
      <w:proofErr w:type="spellEnd"/>
      <w:r w:rsidRPr="00B0007A">
        <w:rPr>
          <w:rFonts w:ascii="Arial" w:eastAsia="Arial" w:hAnsi="Arial" w:cs="Arial"/>
        </w:rPr>
        <w:t xml:space="preserve"> </w:t>
      </w:r>
      <w:proofErr w:type="spellStart"/>
      <w:r w:rsidRPr="00B0007A">
        <w:rPr>
          <w:rFonts w:ascii="Arial" w:eastAsia="Arial" w:hAnsi="Arial" w:cs="Arial"/>
        </w:rPr>
        <w:t>Architects</w:t>
      </w:r>
      <w:proofErr w:type="spellEnd"/>
      <w:r w:rsidRPr="00B0007A">
        <w:rPr>
          <w:rFonts w:ascii="Arial" w:eastAsia="Arial" w:hAnsi="Arial" w:cs="Arial"/>
        </w:rPr>
        <w:t xml:space="preserve"> e </w:t>
      </w:r>
      <w:proofErr w:type="spellStart"/>
      <w:r w:rsidRPr="00B0007A">
        <w:rPr>
          <w:rFonts w:ascii="Arial" w:eastAsia="Arial" w:hAnsi="Arial" w:cs="Arial"/>
        </w:rPr>
        <w:t>NYCxDesign</w:t>
      </w:r>
      <w:proofErr w:type="spellEnd"/>
      <w:r w:rsidRPr="00B0007A">
        <w:rPr>
          <w:rFonts w:ascii="Arial" w:eastAsia="Arial" w:hAnsi="Arial" w:cs="Arial"/>
        </w:rPr>
        <w:t xml:space="preserve">. Regularmente apresentado na mídia impressa e online, o trabalho da </w:t>
      </w:r>
      <w:proofErr w:type="spellStart"/>
      <w:r w:rsidRPr="00B0007A">
        <w:rPr>
          <w:rFonts w:ascii="Arial" w:eastAsia="Arial" w:hAnsi="Arial" w:cs="Arial"/>
        </w:rPr>
        <w:t>Reddymade</w:t>
      </w:r>
      <w:proofErr w:type="spellEnd"/>
      <w:r w:rsidRPr="00B0007A">
        <w:rPr>
          <w:rFonts w:ascii="Arial" w:eastAsia="Arial" w:hAnsi="Arial" w:cs="Arial"/>
        </w:rPr>
        <w:t xml:space="preserve"> contribui ativamente para um discurso social e cultural que explora como a </w:t>
      </w:r>
      <w:r w:rsidR="005508C1" w:rsidRPr="00B0007A">
        <w:rPr>
          <w:rFonts w:ascii="Arial" w:eastAsia="Arial" w:hAnsi="Arial" w:cs="Arial"/>
        </w:rPr>
        <w:t>neuro estética</w:t>
      </w:r>
      <w:r w:rsidRPr="00B0007A">
        <w:rPr>
          <w:rFonts w:ascii="Arial" w:eastAsia="Arial" w:hAnsi="Arial" w:cs="Arial"/>
        </w:rPr>
        <w:t xml:space="preserve"> e o design para o bem-estar impactam positivamente todas as pessoas.</w:t>
      </w:r>
    </w:p>
    <w:p w14:paraId="1BB1CFFF" w14:textId="77777777" w:rsidR="00B0007A" w:rsidRPr="00B0007A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0F8532FF" w14:textId="65F68FAC" w:rsidR="00B0007A" w:rsidRPr="005508C1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  <w:b/>
          <w:bCs/>
        </w:rPr>
      </w:pPr>
      <w:r w:rsidRPr="005508C1">
        <w:rPr>
          <w:rFonts w:ascii="Arial" w:eastAsia="Arial" w:hAnsi="Arial" w:cs="Arial"/>
          <w:b/>
          <w:bCs/>
        </w:rPr>
        <w:t>S</w:t>
      </w:r>
      <w:r w:rsidR="005508C1" w:rsidRPr="005508C1">
        <w:rPr>
          <w:rFonts w:ascii="Arial" w:eastAsia="Arial" w:hAnsi="Arial" w:cs="Arial"/>
          <w:b/>
          <w:bCs/>
        </w:rPr>
        <w:t xml:space="preserve">obre o Instituto de Arte Contemporânea, Miami </w:t>
      </w:r>
    </w:p>
    <w:p w14:paraId="3EF2B20B" w14:textId="77777777" w:rsidR="005508C1" w:rsidRPr="00B0007A" w:rsidRDefault="005508C1" w:rsidP="00B0007A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04020D73" w14:textId="662BF67A" w:rsidR="00B0007A" w:rsidRPr="00B0007A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B0007A">
        <w:rPr>
          <w:rFonts w:ascii="Arial" w:eastAsia="Arial" w:hAnsi="Arial" w:cs="Arial"/>
        </w:rPr>
        <w:t xml:space="preserve">O Instituto de Arte Contemporânea de Miami (ICA Miami) dedica-se a promover a experimentação contínua em arte contemporânea, promovendo novos estudos e </w:t>
      </w:r>
      <w:r w:rsidR="005508C1">
        <w:rPr>
          <w:rFonts w:ascii="Arial" w:eastAsia="Arial" w:hAnsi="Arial" w:cs="Arial"/>
        </w:rPr>
        <w:t>o</w:t>
      </w:r>
      <w:r w:rsidRPr="00B0007A">
        <w:rPr>
          <w:rFonts w:ascii="Arial" w:eastAsia="Arial" w:hAnsi="Arial" w:cs="Arial"/>
        </w:rPr>
        <w:t xml:space="preserve"> intercâmbio de arte e ideias em toda a região de Miami e internacionalmente. Por meio de um calendário de exposições e programas, o ICA Miami oferece uma importante plataforma internacional para o trabalho de artistas locais, emergentes e pouco reconhecidos, e promove a apreciação e compreensão do público da arte mais inovadora do nosso tempo. Lançado em 2014, o ICA Miami abriu sua nova casa permanente no Design </w:t>
      </w:r>
      <w:proofErr w:type="spellStart"/>
      <w:r w:rsidRPr="00B0007A">
        <w:rPr>
          <w:rFonts w:ascii="Arial" w:eastAsia="Arial" w:hAnsi="Arial" w:cs="Arial"/>
        </w:rPr>
        <w:t>District</w:t>
      </w:r>
      <w:proofErr w:type="spellEnd"/>
      <w:r w:rsidRPr="00B0007A">
        <w:rPr>
          <w:rFonts w:ascii="Arial" w:eastAsia="Arial" w:hAnsi="Arial" w:cs="Arial"/>
        </w:rPr>
        <w:t xml:space="preserve"> de Miami em 1º de dezembro de 2017. A localização central do museu o posiciona como uma âncora cultural dentro da comunidade e aprimora seu papel no desenvolvimento da alfabetização cultural em toda a região de Miami. O museu oferece entrada gratuita</w:t>
      </w:r>
      <w:r w:rsidR="005508C1">
        <w:rPr>
          <w:rFonts w:ascii="Arial" w:eastAsia="Arial" w:hAnsi="Arial" w:cs="Arial"/>
        </w:rPr>
        <w:t>.</w:t>
      </w:r>
    </w:p>
    <w:p w14:paraId="5DCA99B7" w14:textId="77777777" w:rsidR="00B0007A" w:rsidRPr="00B0007A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70C66C05" w14:textId="3D64C8EC" w:rsidR="00B0007A" w:rsidRDefault="00B0007A" w:rsidP="00B0007A">
      <w:pPr>
        <w:spacing w:line="360" w:lineRule="auto"/>
        <w:ind w:hanging="2"/>
        <w:jc w:val="both"/>
        <w:rPr>
          <w:rFonts w:ascii="Arial" w:eastAsia="Arial" w:hAnsi="Arial" w:cs="Arial"/>
        </w:rPr>
      </w:pPr>
      <w:r w:rsidRPr="00B0007A">
        <w:rPr>
          <w:rFonts w:ascii="Arial" w:eastAsia="Arial" w:hAnsi="Arial" w:cs="Arial"/>
        </w:rPr>
        <w:t xml:space="preserve">O Instituto de Arte Contemporânea de Miami está localizado na 61 NE 41st Street, Miami, Florida 33137. Para mais informações, visite </w:t>
      </w:r>
      <w:hyperlink r:id="rId9" w:history="1">
        <w:r w:rsidR="005508C1" w:rsidRPr="007B5F97">
          <w:rPr>
            <w:rStyle w:val="Hyperlink"/>
            <w:rFonts w:ascii="Arial" w:eastAsia="Arial" w:hAnsi="Arial" w:cs="Arial"/>
          </w:rPr>
          <w:t>www.icamiami.org</w:t>
        </w:r>
      </w:hyperlink>
      <w:r w:rsidR="005508C1">
        <w:rPr>
          <w:rFonts w:ascii="Arial" w:eastAsia="Arial" w:hAnsi="Arial" w:cs="Arial"/>
        </w:rPr>
        <w:t xml:space="preserve"> </w:t>
      </w:r>
      <w:r w:rsidRPr="00B0007A">
        <w:rPr>
          <w:rFonts w:ascii="Arial" w:eastAsia="Arial" w:hAnsi="Arial" w:cs="Arial"/>
        </w:rPr>
        <w:t xml:space="preserve"> ou siga o museu no Instagram, Twitter e Facebook e explore o Canal ICA para ver por dentro </w:t>
      </w:r>
      <w:r w:rsidR="002E6D6D">
        <w:rPr>
          <w:rFonts w:ascii="Arial" w:eastAsia="Arial" w:hAnsi="Arial" w:cs="Arial"/>
        </w:rPr>
        <w:t>as e</w:t>
      </w:r>
      <w:r w:rsidRPr="00B0007A">
        <w:rPr>
          <w:rFonts w:ascii="Arial" w:eastAsia="Arial" w:hAnsi="Arial" w:cs="Arial"/>
        </w:rPr>
        <w:t xml:space="preserve">xposições </w:t>
      </w:r>
      <w:r w:rsidR="005508C1">
        <w:rPr>
          <w:rFonts w:ascii="Arial" w:eastAsia="Arial" w:hAnsi="Arial" w:cs="Arial"/>
        </w:rPr>
        <w:t xml:space="preserve">e </w:t>
      </w:r>
      <w:r w:rsidRPr="00B0007A">
        <w:rPr>
          <w:rFonts w:ascii="Arial" w:eastAsia="Arial" w:hAnsi="Arial" w:cs="Arial"/>
        </w:rPr>
        <w:t>as práticas dos artistas</w:t>
      </w:r>
      <w:r w:rsidR="005508C1">
        <w:rPr>
          <w:rFonts w:ascii="Arial" w:eastAsia="Arial" w:hAnsi="Arial" w:cs="Arial"/>
        </w:rPr>
        <w:t xml:space="preserve">. </w:t>
      </w:r>
    </w:p>
    <w:p w14:paraId="341F1E08" w14:textId="3453C004" w:rsidR="0047478B" w:rsidRDefault="0047478B" w:rsidP="0047478B">
      <w:pPr>
        <w:spacing w:line="360" w:lineRule="auto"/>
        <w:ind w:hanging="2"/>
        <w:jc w:val="both"/>
        <w:rPr>
          <w:rFonts w:ascii="Arial" w:eastAsia="Arial" w:hAnsi="Arial" w:cs="Arial"/>
          <w:b/>
          <w:sz w:val="32"/>
          <w:szCs w:val="32"/>
        </w:rPr>
      </w:pPr>
    </w:p>
    <w:p w14:paraId="41ABC1A6" w14:textId="59AA6DCE" w:rsidR="004978D4" w:rsidRDefault="005508C1">
      <w:pPr>
        <w:spacing w:line="360" w:lineRule="auto"/>
        <w:ind w:hanging="2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noProof/>
          <w:color w:val="222222"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2A44694B" wp14:editId="2248D01B">
            <wp:simplePos x="0" y="0"/>
            <wp:positionH relativeFrom="margin">
              <wp:posOffset>-69850</wp:posOffset>
            </wp:positionH>
            <wp:positionV relativeFrom="paragraph">
              <wp:posOffset>260350</wp:posOffset>
            </wp:positionV>
            <wp:extent cx="1880870" cy="1113790"/>
            <wp:effectExtent l="0" t="0" r="5080" b="0"/>
            <wp:wrapTight wrapText="bothSides">
              <wp:wrapPolygon edited="0">
                <wp:start x="0" y="0"/>
                <wp:lineTo x="0" y="21058"/>
                <wp:lineTo x="21440" y="21058"/>
                <wp:lineTo x="2144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A23">
        <w:rPr>
          <w:rFonts w:ascii="Arial" w:eastAsia="Arial" w:hAnsi="Arial" w:cs="Arial"/>
          <w:b/>
          <w:color w:val="222222"/>
        </w:rPr>
        <w:t xml:space="preserve">Objetivos de Desenvolvimento Sustentável </w:t>
      </w:r>
    </w:p>
    <w:p w14:paraId="22BE01F9" w14:textId="76583A7C" w:rsidR="005508C1" w:rsidRPr="005508C1" w:rsidRDefault="005508C1" w:rsidP="005508C1">
      <w:pPr>
        <w:spacing w:line="360" w:lineRule="auto"/>
        <w:ind w:hanging="2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5508C1">
        <w:rPr>
          <w:rFonts w:ascii="Arial" w:eastAsia="Arial" w:hAnsi="Arial" w:cs="Arial"/>
          <w:color w:val="222222"/>
          <w:sz w:val="22"/>
          <w:szCs w:val="22"/>
        </w:rPr>
        <w:t xml:space="preserve">A Toyota Motor Corporation trabalha para desenvolver e fabricar produtos e serviços inovadores, seguros e de alta qualidade que criam felicidade, proporcionando mobilidade para todos. Acreditamos que a verdadeira conquista vem do apoio aos nossos clientes, parceiros, funcionários e às comunidades em que operamos. Desde a nossa fundação, há mais de 80 anos, em 1937, aplicamos nossos Princípios Orientadores em busca de uma sociedade mais segura, verde e inclusiva. Hoje, à medida que nos transformamos em uma empresa de mobilidade desenvolvendo tecnologias conectadas, automatizadas, compartilhadas e eletrificadas, também permanecemos fiéis aos nossos Princípios Orientadores e muitos dos Objetivos de Desenvolvimento Sustentável das Nações Unidas para ajudar a construir um mundo cada vez melhor, onde todos são livres 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para se </w:t>
      </w:r>
      <w:r w:rsidRPr="005508C1">
        <w:rPr>
          <w:rFonts w:ascii="Arial" w:eastAsia="Arial" w:hAnsi="Arial" w:cs="Arial"/>
          <w:color w:val="222222"/>
          <w:sz w:val="22"/>
          <w:szCs w:val="22"/>
        </w:rPr>
        <w:t>mover.</w:t>
      </w:r>
    </w:p>
    <w:p w14:paraId="6E5E73BD" w14:textId="77777777" w:rsidR="005508C1" w:rsidRPr="005508C1" w:rsidRDefault="005508C1" w:rsidP="005508C1">
      <w:pPr>
        <w:spacing w:line="360" w:lineRule="auto"/>
        <w:ind w:hanging="2"/>
        <w:rPr>
          <w:rFonts w:ascii="Arial" w:eastAsia="Arial" w:hAnsi="Arial" w:cs="Arial"/>
          <w:color w:val="222222"/>
          <w:sz w:val="22"/>
          <w:szCs w:val="22"/>
        </w:rPr>
      </w:pPr>
    </w:p>
    <w:p w14:paraId="6AF1982F" w14:textId="72EF987B" w:rsidR="004978D4" w:rsidRDefault="005508C1" w:rsidP="005508C1">
      <w:pPr>
        <w:spacing w:line="360" w:lineRule="auto"/>
        <w:ind w:hanging="2"/>
        <w:rPr>
          <w:rFonts w:ascii="Arial" w:eastAsia="Arial" w:hAnsi="Arial" w:cs="Arial"/>
          <w:color w:val="222222"/>
        </w:rPr>
      </w:pPr>
      <w:r w:rsidRPr="005508C1">
        <w:rPr>
          <w:rFonts w:ascii="Arial" w:eastAsia="Arial" w:hAnsi="Arial" w:cs="Arial"/>
          <w:color w:val="222222"/>
          <w:sz w:val="22"/>
          <w:szCs w:val="22"/>
        </w:rPr>
        <w:t>Iniciativas dos ODS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hyperlink r:id="rId11" w:history="1">
        <w:r w:rsidRPr="007B5F97">
          <w:rPr>
            <w:rStyle w:val="Hyperlink"/>
            <w:rFonts w:ascii="Arial" w:eastAsia="Arial" w:hAnsi="Arial" w:cs="Arial"/>
            <w:sz w:val="22"/>
            <w:szCs w:val="22"/>
          </w:rPr>
          <w:t>https://global.toyota/en/sustainability/sdgs/</w:t>
        </w:r>
      </w:hyperlink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 w:rsidRPr="005508C1">
        <w:rPr>
          <w:rFonts w:ascii="Arial" w:eastAsia="Arial" w:hAnsi="Arial" w:cs="Arial"/>
          <w:noProof/>
          <w:color w:val="222222"/>
        </w:rPr>
        <w:t xml:space="preserve"> </w:t>
      </w:r>
    </w:p>
    <w:p w14:paraId="51683530" w14:textId="77777777" w:rsidR="004978D4" w:rsidRDefault="004978D4">
      <w:pPr>
        <w:ind w:hanging="2"/>
        <w:jc w:val="both"/>
        <w:rPr>
          <w:rFonts w:ascii="Arial" w:eastAsia="Arial" w:hAnsi="Arial" w:cs="Arial"/>
        </w:rPr>
      </w:pPr>
    </w:p>
    <w:p w14:paraId="25CD64DB" w14:textId="58EA82F1" w:rsidR="004978D4" w:rsidRDefault="004978D4">
      <w:pPr>
        <w:ind w:firstLine="0"/>
      </w:pPr>
    </w:p>
    <w:p w14:paraId="53A2E70C" w14:textId="77777777" w:rsidR="004978D4" w:rsidRDefault="00254A2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Para baixar este </w:t>
      </w:r>
      <w:proofErr w:type="spellStart"/>
      <w:r>
        <w:rPr>
          <w:rFonts w:ascii="Arial" w:eastAsia="Arial" w:hAnsi="Arial" w:cs="Arial"/>
          <w:b/>
          <w:i/>
        </w:rPr>
        <w:t>press</w:t>
      </w:r>
      <w:proofErr w:type="spellEnd"/>
      <w:r>
        <w:rPr>
          <w:rFonts w:ascii="Arial" w:eastAsia="Arial" w:hAnsi="Arial" w:cs="Arial"/>
          <w:b/>
          <w:i/>
        </w:rPr>
        <w:t xml:space="preserve"> release, bem como todo o material de imprensa da Lexus Brasil, como fotos e vídeos, visite </w:t>
      </w:r>
      <w:hyperlink r:id="rId12">
        <w:r>
          <w:rPr>
            <w:rFonts w:ascii="Arial" w:eastAsia="Arial" w:hAnsi="Arial" w:cs="Arial"/>
            <w:b/>
            <w:i/>
            <w:color w:val="0000FF"/>
            <w:u w:val="single"/>
          </w:rPr>
          <w:t>www.lexuscomunica.com.br</w:t>
        </w:r>
      </w:hyperlink>
    </w:p>
    <w:p w14:paraId="2B8687C2" w14:textId="77777777" w:rsidR="004978D4" w:rsidRDefault="00254A2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</w:t>
      </w:r>
    </w:p>
    <w:p w14:paraId="6312F37E" w14:textId="77777777" w:rsidR="004978D4" w:rsidRDefault="00254A23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Desde a sua estreia, em 1989, a Lexus conquistou uma sólida reputação por seus produtos de alta qualidade e pelo excelente nível de atendimento prestado aos clientes. Em seu início, a Lexus disponibilizava dois sedãs de luxo e seu compromisso com a busca da perfeição. Desde aquela época, a Lexus expandiu sua linha de produtos para atender clientes do mercado de luxo em todo o mundo. Atualmente, a marca vai além de sua reputação de veículos de alta qualidade, com a integração de tecnologias inovadoras, como a Lexus Hybrid Drive, que conquistaram a liderança no segmento de luxo híbrido. No Brasil, a marca foi pioneira no segmento premium ao oferecer um portfólio 100% eletrificado aos seus clientes. Hoje, a Lexus comercializa em todo o mundo diversas versões de dez modelos. </w:t>
      </w:r>
    </w:p>
    <w:p w14:paraId="691416B1" w14:textId="77777777" w:rsidR="004978D4" w:rsidRDefault="004978D4">
      <w:pPr>
        <w:ind w:hanging="2"/>
        <w:jc w:val="both"/>
        <w:rPr>
          <w:rFonts w:ascii="Arial" w:eastAsia="Arial" w:hAnsi="Arial" w:cs="Arial"/>
        </w:rPr>
      </w:pPr>
    </w:p>
    <w:p w14:paraId="42B7700C" w14:textId="77777777" w:rsidR="004978D4" w:rsidRDefault="00254A23">
      <w:pPr>
        <w:spacing w:line="360" w:lineRule="auto"/>
        <w:ind w:hanging="2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 xml:space="preserve">Informações para a imprensa </w:t>
      </w:r>
    </w:p>
    <w:p w14:paraId="12525DD8" w14:textId="77777777" w:rsidR="004978D4" w:rsidRDefault="004978D4">
      <w:pPr>
        <w:spacing w:line="360" w:lineRule="auto"/>
        <w:ind w:hanging="2"/>
        <w:rPr>
          <w:rFonts w:ascii="Arial" w:eastAsia="Arial" w:hAnsi="Arial" w:cs="Arial"/>
          <w:color w:val="222222"/>
          <w:sz w:val="22"/>
          <w:szCs w:val="22"/>
        </w:rPr>
      </w:pPr>
    </w:p>
    <w:p w14:paraId="7CE6E701" w14:textId="77777777" w:rsidR="004978D4" w:rsidRDefault="00254A23">
      <w:pPr>
        <w:spacing w:line="360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Toyota do Brasil – Departamento de Comunicação</w:t>
      </w:r>
      <w:r>
        <w:rPr>
          <w:rFonts w:ascii="Arial" w:eastAsia="Arial" w:hAnsi="Arial" w:cs="Arial"/>
          <w:color w:val="222222"/>
          <w:sz w:val="22"/>
          <w:szCs w:val="22"/>
        </w:rPr>
        <w:t> </w:t>
      </w:r>
      <w:r>
        <w:rPr>
          <w:rFonts w:ascii="Arial" w:eastAsia="Arial" w:hAnsi="Arial" w:cs="Arial"/>
          <w:color w:val="222222"/>
          <w:sz w:val="22"/>
          <w:szCs w:val="22"/>
        </w:rPr>
        <w:br/>
        <w:t xml:space="preserve">Rafael Borges – coordenador de Comunicação e Imprensa (11) 98684-8619 –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raborges@toyota.com.br</w:t>
        </w:r>
      </w:hyperlink>
      <w:r>
        <w:rPr>
          <w:rFonts w:ascii="Arial" w:eastAsia="Arial" w:hAnsi="Arial" w:cs="Arial"/>
          <w:sz w:val="22"/>
          <w:szCs w:val="22"/>
        </w:rPr>
        <w:br/>
        <w:t xml:space="preserve">Kelly Buarque – </w:t>
      </w:r>
      <w:hyperlink r:id="rId14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kbuarque@toyota.com.br</w:t>
        </w:r>
      </w:hyperlink>
    </w:p>
    <w:p w14:paraId="413912C4" w14:textId="77777777" w:rsidR="004978D4" w:rsidRDefault="00254A23">
      <w:pPr>
        <w:spacing w:line="360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Kessia Santos - </w:t>
      </w:r>
      <w:hyperlink r:id="rId15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kosantos@toyota.com.br</w:t>
        </w:r>
      </w:hyperlink>
      <w:r>
        <w:rPr>
          <w:rFonts w:ascii="Arial" w:eastAsia="Arial" w:hAnsi="Arial" w:cs="Arial"/>
          <w:color w:val="0000FF"/>
          <w:sz w:val="22"/>
          <w:szCs w:val="22"/>
          <w:u w:val="single"/>
        </w:rPr>
        <w:t xml:space="preserve"> </w:t>
      </w:r>
    </w:p>
    <w:p w14:paraId="4591B75A" w14:textId="77777777" w:rsidR="004978D4" w:rsidRDefault="004978D4">
      <w:pPr>
        <w:spacing w:line="360" w:lineRule="auto"/>
        <w:ind w:hanging="2"/>
        <w:rPr>
          <w:rFonts w:ascii="Arial" w:eastAsia="Arial" w:hAnsi="Arial" w:cs="Arial"/>
          <w:b/>
          <w:sz w:val="22"/>
          <w:szCs w:val="22"/>
        </w:rPr>
      </w:pPr>
    </w:p>
    <w:p w14:paraId="0233E2D9" w14:textId="77777777" w:rsidR="004978D4" w:rsidRDefault="00254A23">
      <w:pPr>
        <w:spacing w:after="160" w:line="360" w:lineRule="auto"/>
        <w:ind w:hanging="2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>RPMA Comunicação</w:t>
      </w:r>
    </w:p>
    <w:p w14:paraId="1B924892" w14:textId="77777777" w:rsidR="004978D4" w:rsidRDefault="0002073E">
      <w:pPr>
        <w:spacing w:after="160" w:line="360" w:lineRule="auto"/>
        <w:ind w:hanging="2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hyperlink r:id="rId16">
        <w:r w:rsidR="00254A23">
          <w:rPr>
            <w:rFonts w:ascii="Arial" w:eastAsia="Arial" w:hAnsi="Arial" w:cs="Arial"/>
            <w:color w:val="0000FF"/>
            <w:u w:val="single"/>
          </w:rPr>
          <w:t>toyota@rpmacomunicacao.com.br</w:t>
        </w:r>
      </w:hyperlink>
      <w:r w:rsidR="00254A23">
        <w:rPr>
          <w:rFonts w:ascii="Arial" w:eastAsia="Arial" w:hAnsi="Arial" w:cs="Arial"/>
          <w:color w:val="0000FF"/>
          <w:u w:val="single"/>
        </w:rPr>
        <w:t xml:space="preserve"> </w:t>
      </w:r>
    </w:p>
    <w:p w14:paraId="55F6C32F" w14:textId="77777777" w:rsidR="004978D4" w:rsidRDefault="00254A23">
      <w:pPr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- (11) 98600-8988</w:t>
      </w:r>
    </w:p>
    <w:p w14:paraId="76AAD11D" w14:textId="77777777" w:rsidR="004978D4" w:rsidRDefault="00254A23">
      <w:pPr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Leonardo de Araujo - (11) 96084-0473</w:t>
      </w:r>
    </w:p>
    <w:p w14:paraId="12254D15" w14:textId="77777777" w:rsidR="004978D4" w:rsidRDefault="00254A23">
      <w:pPr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Raphaella Abrahão - (11) 94188-7017</w:t>
      </w:r>
    </w:p>
    <w:p w14:paraId="3C0AE8BC" w14:textId="77777777" w:rsidR="004978D4" w:rsidRDefault="00254A23">
      <w:pPr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Fernando Irribarra – (11) 97418-3710</w:t>
      </w:r>
    </w:p>
    <w:p w14:paraId="098F406D" w14:textId="77777777" w:rsidR="004978D4" w:rsidRDefault="00254A23">
      <w:pPr>
        <w:ind w:hanging="2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>Tel.: 11 5501-4655</w:t>
      </w:r>
    </w:p>
    <w:p w14:paraId="57A75E0D" w14:textId="77777777" w:rsidR="004978D4" w:rsidRDefault="00254A23">
      <w:pPr>
        <w:ind w:hanging="2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 xml:space="preserve">www.rpmacomunicacao.com.br  </w:t>
      </w:r>
    </w:p>
    <w:p w14:paraId="4AD00B5D" w14:textId="77777777" w:rsidR="004978D4" w:rsidRDefault="004978D4">
      <w:pPr>
        <w:ind w:hanging="2"/>
        <w:jc w:val="both"/>
        <w:rPr>
          <w:rFonts w:ascii="Arial" w:eastAsia="Arial" w:hAnsi="Arial" w:cs="Arial"/>
        </w:rPr>
      </w:pPr>
    </w:p>
    <w:p w14:paraId="2A50C52E" w14:textId="77777777" w:rsidR="004978D4" w:rsidRDefault="004978D4">
      <w:pPr>
        <w:ind w:hanging="2"/>
        <w:jc w:val="both"/>
        <w:rPr>
          <w:rFonts w:ascii="Arial" w:eastAsia="Arial" w:hAnsi="Arial" w:cs="Arial"/>
        </w:rPr>
      </w:pPr>
    </w:p>
    <w:p w14:paraId="77A939BE" w14:textId="77777777" w:rsidR="004978D4" w:rsidRDefault="004978D4">
      <w:pPr>
        <w:ind w:hanging="2"/>
        <w:jc w:val="both"/>
        <w:rPr>
          <w:rFonts w:ascii="Arial" w:eastAsia="Arial" w:hAnsi="Arial" w:cs="Arial"/>
        </w:rPr>
      </w:pPr>
    </w:p>
    <w:sectPr w:rsidR="004978D4">
      <w:headerReference w:type="even" r:id="rId17"/>
      <w:headerReference w:type="default" r:id="rId18"/>
      <w:headerReference w:type="first" r:id="rId19"/>
      <w:pgSz w:w="11906" w:h="16838"/>
      <w:pgMar w:top="1560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BAFE" w14:textId="77777777" w:rsidR="00B646F9" w:rsidRDefault="00B646F9">
      <w:r>
        <w:separator/>
      </w:r>
    </w:p>
  </w:endnote>
  <w:endnote w:type="continuationSeparator" w:id="0">
    <w:p w14:paraId="7AED5970" w14:textId="77777777" w:rsidR="00B646F9" w:rsidRDefault="00B6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8DCA" w14:textId="77777777" w:rsidR="00B646F9" w:rsidRDefault="00B646F9">
      <w:r>
        <w:separator/>
      </w:r>
    </w:p>
  </w:footnote>
  <w:footnote w:type="continuationSeparator" w:id="0">
    <w:p w14:paraId="42F44A39" w14:textId="77777777" w:rsidR="00B646F9" w:rsidRDefault="00B6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96E1" w14:textId="77777777" w:rsidR="004978D4" w:rsidRDefault="00254A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742156F" wp14:editId="5D3CFAD8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17" name="Retângulo 1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A8F0F" w14:textId="77777777" w:rsidR="004978D4" w:rsidRDefault="00254A23">
                          <w:pPr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42156F" id="Retângulo 17" o:spid="_x0000_s1026" alt="• PUBLIC 公開" style="position:absolute;margin-left:194pt;margin-top:0;width:35.7pt;height:35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Mu4Ci7gAAAABwEAAA8AAAAAAAAAAAAAAAAABAQAAGRycy9kb3ducmV2Lnht&#10;bFBLBQYAAAAABAAEAPMAAAARBQAAAAA=&#10;" filled="f" stroked="f">
              <v:textbox inset="0,0,0,0">
                <w:txbxContent>
                  <w:p w14:paraId="742A8F0F" w14:textId="77777777" w:rsidR="004978D4" w:rsidRDefault="00254A23">
                    <w:pPr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21A1" w14:textId="77777777" w:rsidR="004978D4" w:rsidRDefault="00254A23">
    <w:pPr>
      <w:ind w:hanging="2"/>
    </w:pPr>
    <w:r>
      <w:rPr>
        <w:noProof/>
      </w:rPr>
      <w:drawing>
        <wp:inline distT="114300" distB="114300" distL="114300" distR="114300" wp14:anchorId="0770212A" wp14:editId="73B502ED">
          <wp:extent cx="1466850" cy="466725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3E208F" wp14:editId="2473B524">
          <wp:simplePos x="0" y="0"/>
          <wp:positionH relativeFrom="column">
            <wp:posOffset>3667125</wp:posOffset>
          </wp:positionH>
          <wp:positionV relativeFrom="paragraph">
            <wp:posOffset>57150</wp:posOffset>
          </wp:positionV>
          <wp:extent cx="1665605" cy="382905"/>
          <wp:effectExtent l="0" t="0" r="0" b="0"/>
          <wp:wrapSquare wrapText="bothSides" distT="0" distB="0" distL="114300" distR="11430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605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5F8D97C" wp14:editId="36BC2564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18" name="Retângulo 18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64A8" w14:textId="77777777" w:rsidR="004978D4" w:rsidRDefault="00254A23">
                          <w:pPr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F8D97C" id="Retângulo 18" o:spid="_x0000_s1027" alt="• PUBLIC 公開" style="position:absolute;margin-left:194pt;margin-top:0;width:35.7pt;height:35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y7gKLuAAAAAHAQAADwAAAAAAAAAAAAAAAAAJBAAAZHJzL2Rvd25y&#10;ZXYueG1sUEsFBgAAAAAEAAQA8wAAABYFAAAAAA==&#10;" filled="f" stroked="f">
              <v:textbox inset="0,0,0,0">
                <w:txbxContent>
                  <w:p w14:paraId="56A964A8" w14:textId="77777777" w:rsidR="004978D4" w:rsidRDefault="00254A23">
                    <w:pPr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E3D9" w14:textId="77777777" w:rsidR="004978D4" w:rsidRDefault="00254A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6AF341C5" wp14:editId="112F179C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16" name="Retângulo 16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3F704" w14:textId="77777777" w:rsidR="004978D4" w:rsidRDefault="00254A23">
                          <w:pPr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F341C5" id="Retângulo 16" o:spid="_x0000_s1028" alt="• PUBLIC 公開" style="position:absolute;margin-left:194pt;margin-top:0;width:35.7pt;height:35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" filled="f" stroked="f">
              <v:textbox inset="0,0,0,0">
                <w:txbxContent>
                  <w:p w14:paraId="54C3F704" w14:textId="77777777" w:rsidR="004978D4" w:rsidRDefault="00254A23">
                    <w:pPr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E6A89"/>
    <w:multiLevelType w:val="multilevel"/>
    <w:tmpl w:val="9ABE0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059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D4"/>
    <w:rsid w:val="0002073E"/>
    <w:rsid w:val="000648A4"/>
    <w:rsid w:val="000A3FDD"/>
    <w:rsid w:val="001C4222"/>
    <w:rsid w:val="002105B3"/>
    <w:rsid w:val="00215178"/>
    <w:rsid w:val="00254A23"/>
    <w:rsid w:val="002E6D6D"/>
    <w:rsid w:val="00300981"/>
    <w:rsid w:val="0047478B"/>
    <w:rsid w:val="004978D4"/>
    <w:rsid w:val="004A2D31"/>
    <w:rsid w:val="00510F32"/>
    <w:rsid w:val="005508C1"/>
    <w:rsid w:val="007436C9"/>
    <w:rsid w:val="00774D0A"/>
    <w:rsid w:val="007A5CBA"/>
    <w:rsid w:val="007F1282"/>
    <w:rsid w:val="00841E79"/>
    <w:rsid w:val="0084341C"/>
    <w:rsid w:val="00851B78"/>
    <w:rsid w:val="008528DC"/>
    <w:rsid w:val="00857282"/>
    <w:rsid w:val="009639ED"/>
    <w:rsid w:val="00985718"/>
    <w:rsid w:val="00A4584C"/>
    <w:rsid w:val="00A859A8"/>
    <w:rsid w:val="00B0007A"/>
    <w:rsid w:val="00B02773"/>
    <w:rsid w:val="00B32730"/>
    <w:rsid w:val="00B57041"/>
    <w:rsid w:val="00B646F9"/>
    <w:rsid w:val="00BB5399"/>
    <w:rsid w:val="00CD19E3"/>
    <w:rsid w:val="00CE5661"/>
    <w:rsid w:val="00D15761"/>
    <w:rsid w:val="00EA2D48"/>
    <w:rsid w:val="00F45F66"/>
    <w:rsid w:val="00F72E56"/>
    <w:rsid w:val="00F817F5"/>
    <w:rsid w:val="00FA615B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C9B8"/>
  <w15:docId w15:val="{27EAC9FF-EED0-4A73-A489-D5F521A4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78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6264C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503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03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03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03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03F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E0D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0D1F"/>
    <w:rPr>
      <w:color w:val="605E5C"/>
      <w:shd w:val="clear" w:color="auto" w:fill="E1DFDD"/>
    </w:r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42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00"/>
  </w:style>
  <w:style w:type="paragraph" w:styleId="Reviso">
    <w:name w:val="Revision"/>
    <w:hidden/>
    <w:uiPriority w:val="99"/>
    <w:semiHidden/>
    <w:rsid w:val="007C4200"/>
    <w:pPr>
      <w:ind w:firstLine="0"/>
    </w:pPr>
  </w:style>
  <w:style w:type="paragraph" w:styleId="NormalWeb">
    <w:name w:val="Normal (Web)"/>
    <w:basedOn w:val="Normal"/>
    <w:uiPriority w:val="99"/>
    <w:semiHidden/>
    <w:unhideWhenUsed/>
    <w:rsid w:val="00CC1DD9"/>
    <w:pPr>
      <w:spacing w:before="100" w:beforeAutospacing="1" w:after="100" w:afterAutospacing="1"/>
      <w:ind w:firstLine="0"/>
    </w:pPr>
  </w:style>
  <w:style w:type="character" w:styleId="nfase">
    <w:name w:val="Emphasis"/>
    <w:basedOn w:val="Fontepargpadro"/>
    <w:uiPriority w:val="20"/>
    <w:qFormat/>
    <w:rsid w:val="00CC1DD9"/>
    <w:rPr>
      <w:i/>
      <w:iCs/>
    </w:r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1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02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twNy4QO4tIoFrbPuVr6te64X8Q==">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2B0F83-CF99-4103-BD33-DDB9AD07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Kelly Buarque</cp:lastModifiedBy>
  <cp:revision>3</cp:revision>
  <dcterms:created xsi:type="dcterms:W3CDTF">2022-10-31T16:34:00Z</dcterms:created>
  <dcterms:modified xsi:type="dcterms:W3CDTF">2022-10-31T16:35:00Z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0x0101009B3E349B1D51EA458CF6BB56A4F3C168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#008000,10,MS UI Gothic</vt:lpwstr>
  </property>
  <property fmtid="{D5CDD505-2E9C-101B-9397-08002B2CF9AE}" pid="5" name="ClassificationContentMarkingHeaderText">
    <vt:lpwstr>• PUBLIC 公開</vt:lpwstr>
  </property>
  <property fmtid="{D5CDD505-2E9C-101B-9397-08002B2CF9AE}" pid="6" name="MSIP_Label_023e975b-7b34-49da-9033-9c8f8f7bcde3_Enabled">
    <vt:lpwstr>true</vt:lpwstr>
  </property>
  <property fmtid="{D5CDD505-2E9C-101B-9397-08002B2CF9AE}" pid="7" name="MSIP_Label_023e975b-7b34-49da-9033-9c8f8f7bcde3_SetDate">
    <vt:lpwstr>2022-10-17T18:38:15Z</vt:lpwstr>
  </property>
  <property fmtid="{D5CDD505-2E9C-101B-9397-08002B2CF9AE}" pid="8" name="MSIP_Label_023e975b-7b34-49da-9033-9c8f8f7bcde3_Method">
    <vt:lpwstr>Privileged</vt:lpwstr>
  </property>
  <property fmtid="{D5CDD505-2E9C-101B-9397-08002B2CF9AE}" pid="9" name="MSIP_Label_023e975b-7b34-49da-9033-9c8f8f7bcde3_Name">
    <vt:lpwstr>Public 公開</vt:lpwstr>
  </property>
  <property fmtid="{D5CDD505-2E9C-101B-9397-08002B2CF9AE}" pid="10" name="MSIP_Label_023e975b-7b34-49da-9033-9c8f8f7bcde3_SiteId">
    <vt:lpwstr>3855fb14-c221-4399-b3f8-97d96a4ce45d</vt:lpwstr>
  </property>
  <property fmtid="{D5CDD505-2E9C-101B-9397-08002B2CF9AE}" pid="11" name="MSIP_Label_023e975b-7b34-49da-9033-9c8f8f7bcde3_ActionId">
    <vt:lpwstr>fa17a296-878f-45f5-ac7a-e4b09b7be72f</vt:lpwstr>
  </property>
  <property fmtid="{D5CDD505-2E9C-101B-9397-08002B2CF9AE}" pid="12" name="MSIP_Label_023e975b-7b34-49da-9033-9c8f8f7bcde3_ContentBits">
    <vt:lpwstr>1</vt:lpwstr>
  </property>
</Properties>
</file>